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05B7" w:rsidRPr="00A12946" w:rsidRDefault="008F05B7" w:rsidP="008F05B7">
      <w:pPr>
        <w:spacing w:line="360" w:lineRule="auto"/>
        <w:jc w:val="center"/>
        <w:rPr>
          <w:rFonts w:ascii="Monotype Corsiva" w:hAnsi="Monotype Corsiva"/>
          <w:b/>
          <w:sz w:val="66"/>
          <w:szCs w:val="66"/>
        </w:rPr>
      </w:pPr>
      <w:r w:rsidRPr="00A12946">
        <w:rPr>
          <w:rFonts w:ascii="Monotype Corsiva" w:hAnsi="Monotype Corsiva"/>
          <w:b/>
          <w:sz w:val="66"/>
          <w:szCs w:val="66"/>
        </w:rPr>
        <w:t xml:space="preserve">Пояснительная записка </w:t>
      </w:r>
    </w:p>
    <w:p w:rsidR="008F05B7" w:rsidRPr="00A12946" w:rsidRDefault="008F05B7" w:rsidP="008F05B7">
      <w:pPr>
        <w:spacing w:line="360" w:lineRule="auto"/>
        <w:jc w:val="center"/>
        <w:rPr>
          <w:rFonts w:ascii="Monotype Corsiva" w:hAnsi="Monotype Corsiva"/>
          <w:b/>
          <w:color w:val="000000"/>
          <w:kern w:val="36"/>
          <w:sz w:val="66"/>
          <w:szCs w:val="66"/>
        </w:rPr>
      </w:pPr>
      <w:r w:rsidRPr="00A12946">
        <w:rPr>
          <w:rFonts w:ascii="Monotype Corsiva" w:hAnsi="Monotype Corsiva"/>
          <w:b/>
          <w:sz w:val="66"/>
          <w:szCs w:val="66"/>
        </w:rPr>
        <w:t xml:space="preserve">к </w:t>
      </w:r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 xml:space="preserve">докладу Главы   муниципального образования Руднянский район Смоленской области  о достигнутых значениях показателей для оценки </w:t>
      </w:r>
      <w:proofErr w:type="gramStart"/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>эффективности деятельности органов местного самоуправления городских округов</w:t>
      </w:r>
      <w:proofErr w:type="gramEnd"/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 xml:space="preserve"> и муниципальных районов за </w:t>
      </w:r>
      <w:r>
        <w:rPr>
          <w:rFonts w:ascii="Monotype Corsiva" w:hAnsi="Monotype Corsiva"/>
          <w:b/>
          <w:color w:val="000000"/>
          <w:kern w:val="36"/>
          <w:sz w:val="66"/>
          <w:szCs w:val="66"/>
        </w:rPr>
        <w:t xml:space="preserve">2018 </w:t>
      </w:r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>год и их планируемых значениях на  3-летний период</w:t>
      </w:r>
    </w:p>
    <w:p w:rsidR="008F05B7" w:rsidRPr="00A12946" w:rsidRDefault="008F05B7" w:rsidP="001B7344">
      <w:pPr>
        <w:spacing w:line="360" w:lineRule="auto"/>
        <w:rPr>
          <w:rFonts w:ascii="Monotype Corsiva" w:hAnsi="Monotype Corsiva"/>
          <w:sz w:val="66"/>
          <w:szCs w:val="66"/>
        </w:rPr>
      </w:pPr>
      <w:bookmarkStart w:id="0" w:name="_GoBack"/>
      <w:bookmarkEnd w:id="0"/>
    </w:p>
    <w:p w:rsidR="008F05B7" w:rsidRPr="00A12946" w:rsidRDefault="008F05B7" w:rsidP="008F05B7">
      <w:pPr>
        <w:spacing w:line="360" w:lineRule="auto"/>
        <w:jc w:val="center"/>
        <w:rPr>
          <w:rFonts w:ascii="Monotype Corsiva" w:hAnsi="Monotype Corsiva"/>
          <w:b/>
          <w:sz w:val="66"/>
          <w:szCs w:val="66"/>
        </w:rPr>
      </w:pPr>
      <w:r>
        <w:rPr>
          <w:rFonts w:ascii="Monotype Corsiva" w:hAnsi="Monotype Corsiva"/>
          <w:b/>
          <w:sz w:val="66"/>
          <w:szCs w:val="66"/>
        </w:rPr>
        <w:t>2019</w:t>
      </w:r>
      <w:r w:rsidRPr="00A12946">
        <w:rPr>
          <w:rFonts w:ascii="Monotype Corsiva" w:hAnsi="Monotype Corsiva"/>
          <w:b/>
          <w:sz w:val="66"/>
          <w:szCs w:val="66"/>
        </w:rPr>
        <w:t xml:space="preserve"> год</w:t>
      </w:r>
    </w:p>
    <w:p w:rsidR="008F05B7" w:rsidRDefault="008F05B7" w:rsidP="008F05B7">
      <w:pPr>
        <w:jc w:val="center"/>
        <w:rPr>
          <w:b/>
          <w:color w:val="548DD4"/>
          <w:sz w:val="32"/>
          <w:szCs w:val="32"/>
        </w:rPr>
      </w:pPr>
    </w:p>
    <w:p w:rsidR="008F05B7" w:rsidRDefault="008F05B7" w:rsidP="008F05B7">
      <w:pPr>
        <w:jc w:val="center"/>
        <w:rPr>
          <w:b/>
          <w:color w:val="548DD4"/>
          <w:sz w:val="32"/>
          <w:szCs w:val="32"/>
        </w:rPr>
      </w:pPr>
      <w:r>
        <w:rPr>
          <w:b/>
          <w:color w:val="548DD4"/>
          <w:sz w:val="32"/>
          <w:szCs w:val="32"/>
        </w:rPr>
        <w:t>ЭКОНОМИЧЕСКОЕ РАЗВИТИЕ</w:t>
      </w:r>
    </w:p>
    <w:p w:rsidR="008F05B7" w:rsidRDefault="008F05B7" w:rsidP="008F05B7">
      <w:pPr>
        <w:jc w:val="center"/>
        <w:rPr>
          <w:b/>
          <w:color w:val="548DD4"/>
          <w:sz w:val="28"/>
          <w:szCs w:val="28"/>
        </w:rPr>
      </w:pPr>
      <w:r>
        <w:rPr>
          <w:b/>
          <w:color w:val="548DD4"/>
          <w:sz w:val="28"/>
          <w:szCs w:val="28"/>
        </w:rPr>
        <w:t>РАЗВИТИЕ МАЛОГО И СРЕДНЕГО ПРЕДПРИНИМАТЕЛЬСТВА</w:t>
      </w:r>
    </w:p>
    <w:p w:rsidR="008F05B7" w:rsidRDefault="008F05B7" w:rsidP="008F05B7">
      <w:pPr>
        <w:ind w:firstLine="709"/>
        <w:jc w:val="center"/>
        <w:rPr>
          <w:b/>
          <w:color w:val="548DD4"/>
          <w:sz w:val="28"/>
          <w:szCs w:val="28"/>
        </w:rPr>
      </w:pPr>
    </w:p>
    <w:p w:rsidR="008F05B7" w:rsidRDefault="008F05B7" w:rsidP="008F05B7">
      <w:pPr>
        <w:spacing w:line="288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Развитие предпринимательства в муниципальном образовании Руднянский район Смоленской области является одним из важнейших факторов дальнейшего экономического роста, а также эффективным инструментом реализации политики в области обеспечения занятости населения.</w:t>
      </w:r>
    </w:p>
    <w:p w:rsidR="008F05B7" w:rsidRDefault="008F05B7" w:rsidP="008F05B7">
      <w:pPr>
        <w:spacing w:line="288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Сектор малого и среднего бизнеса района представлен в различных отраслях экономики и устойчиво сохраняет достигнутые позиции.</w:t>
      </w:r>
    </w:p>
    <w:p w:rsidR="008F05B7" w:rsidRDefault="008F05B7" w:rsidP="008F05B7">
      <w:pPr>
        <w:widowControl w:val="0"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данным Единого реестра субъектов малого и среднего предпринимательства </w:t>
      </w:r>
      <w:r>
        <w:rPr>
          <w:color w:val="000000"/>
          <w:sz w:val="28"/>
          <w:szCs w:val="28"/>
        </w:rPr>
        <w:t xml:space="preserve">в 2018 году на территории </w:t>
      </w:r>
      <w:proofErr w:type="spellStart"/>
      <w:r>
        <w:rPr>
          <w:color w:val="000000"/>
          <w:sz w:val="28"/>
          <w:szCs w:val="28"/>
        </w:rPr>
        <w:t>Руднянского</w:t>
      </w:r>
      <w:proofErr w:type="spellEnd"/>
      <w:r>
        <w:rPr>
          <w:color w:val="000000"/>
          <w:sz w:val="28"/>
          <w:szCs w:val="28"/>
        </w:rPr>
        <w:t xml:space="preserve"> района зарегистрированы и осуществляют деятельность 907 субъектов предпринимательства, </w:t>
      </w:r>
      <w:r>
        <w:rPr>
          <w:sz w:val="28"/>
          <w:szCs w:val="28"/>
        </w:rPr>
        <w:t xml:space="preserve">из них 404 – малые и средние предприятия (включая </w:t>
      </w:r>
      <w:proofErr w:type="spellStart"/>
      <w:r>
        <w:rPr>
          <w:sz w:val="28"/>
          <w:szCs w:val="28"/>
        </w:rPr>
        <w:t>микропредприятия</w:t>
      </w:r>
      <w:proofErr w:type="spellEnd"/>
      <w:r>
        <w:rPr>
          <w:sz w:val="28"/>
          <w:szCs w:val="28"/>
        </w:rPr>
        <w:t xml:space="preserve">) и 503 – индивидуальные предприниматели. </w:t>
      </w:r>
    </w:p>
    <w:p w:rsidR="008F05B7" w:rsidRDefault="008F05B7" w:rsidP="008F05B7">
      <w:pPr>
        <w:widowControl w:val="0"/>
        <w:rPr>
          <w:sz w:val="28"/>
          <w:szCs w:val="28"/>
        </w:rPr>
      </w:pPr>
    </w:p>
    <w:p w:rsidR="008F05B7" w:rsidRDefault="008F05B7" w:rsidP="008F05B7">
      <w:pPr>
        <w:widowControl w:val="0"/>
        <w:jc w:val="center"/>
        <w:rPr>
          <w:sz w:val="28"/>
          <w:szCs w:val="28"/>
        </w:rPr>
      </w:pPr>
    </w:p>
    <w:p w:rsidR="008F05B7" w:rsidRDefault="008F05B7" w:rsidP="008F05B7">
      <w:pPr>
        <w:pStyle w:val="a3"/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62600" cy="31337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B7" w:rsidRPr="0097361E" w:rsidRDefault="008F05B7" w:rsidP="008F05B7">
      <w:pPr>
        <w:pStyle w:val="a3"/>
        <w:spacing w:line="288" w:lineRule="auto"/>
        <w:ind w:firstLine="709"/>
        <w:rPr>
          <w:sz w:val="28"/>
          <w:szCs w:val="28"/>
        </w:rPr>
      </w:pPr>
      <w:r w:rsidRPr="0097361E">
        <w:rPr>
          <w:sz w:val="28"/>
          <w:szCs w:val="28"/>
        </w:rPr>
        <w:t>В последние годы отраслевая структура субъектов предпринимательства достаточно широко представлена в различных сферах деятельности и практически не меняется</w:t>
      </w:r>
      <w:r>
        <w:rPr>
          <w:sz w:val="28"/>
          <w:szCs w:val="28"/>
        </w:rPr>
        <w:t>.</w:t>
      </w:r>
    </w:p>
    <w:p w:rsidR="008F05B7" w:rsidRPr="0097361E" w:rsidRDefault="008F05B7" w:rsidP="008F05B7">
      <w:pPr>
        <w:pStyle w:val="a7"/>
        <w:spacing w:line="288" w:lineRule="auto"/>
        <w:ind w:firstLine="709"/>
        <w:rPr>
          <w:b/>
        </w:rPr>
      </w:pPr>
      <w:r w:rsidRPr="0097361E">
        <w:rPr>
          <w:b/>
        </w:rPr>
        <w:t>Отраслевая структура малых и средних предприятий:</w:t>
      </w:r>
    </w:p>
    <w:p w:rsidR="008F05B7" w:rsidRPr="00555162" w:rsidRDefault="008F05B7" w:rsidP="008F05B7">
      <w:pPr>
        <w:pStyle w:val="a7"/>
        <w:spacing w:line="288" w:lineRule="auto"/>
        <w:ind w:firstLine="709"/>
      </w:pP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lastRenderedPageBreak/>
        <w:t>оптовая и розничная торговля, общественное питание и бытовые услуги – более 50 % от общего количества малых и средних предприятий;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ремонт автотранспорта и грузоперевозки – 13 %;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обрабатывающие производства – 12 %;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строительство – 6 %;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прочие – 19 %.</w:t>
      </w:r>
    </w:p>
    <w:p w:rsidR="008F05B7" w:rsidRDefault="008F05B7" w:rsidP="008F05B7">
      <w:pPr>
        <w:spacing w:line="288" w:lineRule="auto"/>
        <w:jc w:val="both"/>
      </w:pPr>
    </w:p>
    <w:p w:rsidR="008F05B7" w:rsidRPr="0097361E" w:rsidRDefault="008F05B7" w:rsidP="008F05B7">
      <w:pPr>
        <w:spacing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color w:val="000000"/>
          <w:sz w:val="28"/>
          <w:szCs w:val="28"/>
        </w:rPr>
        <w:t>Развитие данных сфер деятельности положительно отразится на поступлении налогов в бюджеты всех уровней.</w:t>
      </w:r>
    </w:p>
    <w:p w:rsidR="008F05B7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color w:val="000000"/>
          <w:sz w:val="28"/>
          <w:szCs w:val="28"/>
        </w:rPr>
        <w:t xml:space="preserve">На территории </w:t>
      </w:r>
      <w:proofErr w:type="spellStart"/>
      <w:r w:rsidRPr="0097361E">
        <w:rPr>
          <w:color w:val="000000"/>
          <w:sz w:val="28"/>
          <w:szCs w:val="28"/>
        </w:rPr>
        <w:t>Руднянского</w:t>
      </w:r>
      <w:proofErr w:type="spellEnd"/>
      <w:r w:rsidRPr="0097361E">
        <w:rPr>
          <w:color w:val="000000"/>
          <w:sz w:val="28"/>
          <w:szCs w:val="28"/>
        </w:rPr>
        <w:t xml:space="preserve"> района</w:t>
      </w:r>
      <w:r w:rsidRPr="0097361E">
        <w:rPr>
          <w:color w:val="2D2E2E"/>
          <w:sz w:val="28"/>
          <w:szCs w:val="28"/>
        </w:rPr>
        <w:t xml:space="preserve"> </w:t>
      </w:r>
      <w:r w:rsidRPr="0097361E">
        <w:rPr>
          <w:color w:val="000000"/>
          <w:sz w:val="28"/>
          <w:szCs w:val="28"/>
        </w:rPr>
        <w:t>создаются благоприятные условия для ведения бизнеса.</w:t>
      </w:r>
    </w:p>
    <w:p w:rsidR="008F05B7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color w:val="000000"/>
          <w:sz w:val="28"/>
          <w:szCs w:val="28"/>
        </w:rPr>
        <w:t xml:space="preserve">Сегодня властями разных уровней предпринимательскому сообществу оказываются различные виды поддержки, такие как финансовая, имущественная, консультационная и информационная. 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sz w:val="28"/>
          <w:szCs w:val="28"/>
        </w:rPr>
        <w:t>Муниципальной программой «Создание благоприятного предпринимательского климата на территории муниципального образования Руднянский район Смоленской области» на 2016-2020 разработан комплексный план действий по обеспечению благоприятной среды для развития малого и среднего предпринимательства.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 xml:space="preserve">Целевыми показателями реализации указанной программы являются: 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количества субъектов малого и среднего предпринимательства, осуществляющих деятельность на территории муниципального образования Руднянский район Смоленской области;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оборота субъектов малого и среднего предпринимательства, осуществляющих деятельность на территории муниципального образования Руднянский район Смоленской области;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доли занятого населения в секторе малого и среднего предпринимательства в общей численности занятого населения муниципального образования Руднянский район Смоленской области;</w:t>
      </w:r>
    </w:p>
    <w:p w:rsidR="008F05B7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доли обрабатывающей промышленности в обороте субъектов малого и среднего предпринимательства.</w:t>
      </w:r>
    </w:p>
    <w:p w:rsidR="008F05B7" w:rsidRPr="00F31359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sz w:val="28"/>
          <w:szCs w:val="28"/>
        </w:rPr>
        <w:t>В рамках данной программы в 201</w:t>
      </w:r>
      <w:r>
        <w:rPr>
          <w:sz w:val="28"/>
          <w:szCs w:val="28"/>
        </w:rPr>
        <w:t>8</w:t>
      </w:r>
      <w:r w:rsidRPr="0097361E">
        <w:rPr>
          <w:sz w:val="28"/>
          <w:szCs w:val="28"/>
        </w:rPr>
        <w:t xml:space="preserve"> году проведены следующие мероприятия: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совершенствование нормативной правовой базы и мониторинг деятельности субъектов малого и среднего предпринимательства;</w:t>
      </w:r>
    </w:p>
    <w:p w:rsidR="008F05B7" w:rsidRPr="0097361E" w:rsidRDefault="008F05B7" w:rsidP="008F05B7">
      <w:pPr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оказание имущественной поддержки субъектам малого и среднего предпринимательства;</w:t>
      </w:r>
    </w:p>
    <w:p w:rsidR="008F05B7" w:rsidRPr="0097361E" w:rsidRDefault="008F05B7" w:rsidP="008F05B7">
      <w:pPr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lastRenderedPageBreak/>
        <w:t>- оказание финансовой поддержки субъектам малого предпринимательства.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предоставление субъектам малого и среднего предпринимательства организационной, информационной и консультационной поддержки.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мероприятия по организации и проведению информационной кампании по формированию положительного образа предпринимателя, популяризации предпринимательства в обществе;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содействие в подготовке, переподготовке и повышении квалификации кадров малого и среднего предпринимательства;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организация работы координационных (совещательных) органов по малому и среднему предпринимательству;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содействие росту конкурентоспособности и продвижению продукции субъектов малого и среднего предпринимательства на товарные рынки;</w:t>
      </w:r>
    </w:p>
    <w:p w:rsidR="008F05B7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содействие деятельности некоммерческих организаций, выражающих интересы субъектов малого и среднего предпринимательства, Аппарату Уполномоченного по защите прав предпринимателей в Смоленской области.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 xml:space="preserve">Созданный Совет по экономическому развитию и предпринимательству при Главе муниципального образования Руднянский район Смоленской области обеспечивает рассмотрение вопросов улучшения инвестиционного климата, повышения экономического потенциала района, развития и поддержки предпринимательства. 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Согласно прогнозу в 2019-2021 годах ожидается небольшой рост количества субъектов малого и среднего бизнеса.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Число субъектов малого и среднего предпринимательства в расчете на 10 тыс. человек населения составит: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- 2018 год – 401 единиц;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- 2019 год – 427 единиц;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- 2020 год – 434 единиц;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- 2021 год – 446 единиц.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Доля среднесписочной численности работников (без внешних совместителей) малых и средних предприятий в среднесписочной численности работников (без внешних совместителей) всех предприятий и организаций в 2018 году составила 43,6 %. В прогнозном периоде ожидается: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- 2019 год – 43,8 %;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- 2020 год – 44,0 %;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- 2021 год – 44,3 %.</w:t>
      </w:r>
    </w:p>
    <w:p w:rsidR="008F05B7" w:rsidRPr="00FD5E03" w:rsidRDefault="008F05B7" w:rsidP="008F05B7">
      <w:pPr>
        <w:pStyle w:val="a7"/>
        <w:ind w:firstLine="709"/>
        <w:jc w:val="both"/>
        <w:rPr>
          <w:b/>
          <w:color w:val="000000"/>
        </w:rPr>
      </w:pPr>
      <w:r>
        <w:rPr>
          <w:color w:val="000000"/>
        </w:rPr>
        <w:t>На территории района</w:t>
      </w:r>
      <w:r>
        <w:rPr>
          <w:color w:val="2D2E2E"/>
        </w:rPr>
        <w:t xml:space="preserve"> </w:t>
      </w:r>
      <w:r>
        <w:rPr>
          <w:color w:val="000000"/>
        </w:rPr>
        <w:t>созданы благоприятные условия для ведения бизнеса.</w:t>
      </w:r>
    </w:p>
    <w:p w:rsidR="008F05B7" w:rsidRDefault="008F05B7" w:rsidP="008F05B7">
      <w:pPr>
        <w:pStyle w:val="a7"/>
        <w:ind w:firstLine="709"/>
        <w:jc w:val="both"/>
      </w:pPr>
    </w:p>
    <w:p w:rsidR="008F05B7" w:rsidRPr="0020553A" w:rsidRDefault="008F05B7" w:rsidP="008F05B7">
      <w:pPr>
        <w:pStyle w:val="a7"/>
        <w:tabs>
          <w:tab w:val="left" w:pos="2690"/>
          <w:tab w:val="center" w:pos="5457"/>
        </w:tabs>
        <w:ind w:firstLine="709"/>
        <w:jc w:val="left"/>
        <w:rPr>
          <w:b/>
          <w:color w:val="0070C0"/>
        </w:rPr>
      </w:pPr>
      <w:r>
        <w:rPr>
          <w:b/>
        </w:rPr>
        <w:tab/>
      </w:r>
      <w:r w:rsidRPr="0020553A">
        <w:rPr>
          <w:b/>
          <w:color w:val="0070C0"/>
        </w:rPr>
        <w:t xml:space="preserve">                  ИНВЕСТИЦИИ</w:t>
      </w:r>
    </w:p>
    <w:p w:rsidR="008F05B7" w:rsidRDefault="008F05B7" w:rsidP="008F05B7">
      <w:pPr>
        <w:pStyle w:val="a9"/>
        <w:jc w:val="both"/>
        <w:rPr>
          <w:szCs w:val="28"/>
          <w:lang w:val="ru-RU"/>
        </w:rPr>
      </w:pPr>
      <w:r w:rsidRPr="009C72F0">
        <w:lastRenderedPageBreak/>
        <w:t xml:space="preserve">            В рамках реализации на территории района инвестиционной политики предприятиями вс</w:t>
      </w:r>
      <w:r>
        <w:t>ех форм собственности за    201</w:t>
      </w:r>
      <w:r>
        <w:rPr>
          <w:lang w:val="ru-RU"/>
        </w:rPr>
        <w:t>8</w:t>
      </w:r>
      <w:r w:rsidRPr="009C72F0">
        <w:t xml:space="preserve"> год  освоено </w:t>
      </w:r>
      <w:r>
        <w:rPr>
          <w:lang w:val="ru-RU"/>
        </w:rPr>
        <w:t>2527,7</w:t>
      </w:r>
      <w:r w:rsidRPr="009C72F0">
        <w:t xml:space="preserve"> </w:t>
      </w:r>
      <w:proofErr w:type="spellStart"/>
      <w:r w:rsidRPr="009C72F0">
        <w:t>млн.рублей</w:t>
      </w:r>
      <w:proofErr w:type="spellEnd"/>
      <w:r w:rsidRPr="009C72F0">
        <w:t xml:space="preserve"> капитальных вложений.</w:t>
      </w:r>
      <w:r w:rsidRPr="00302B07">
        <w:rPr>
          <w:szCs w:val="28"/>
        </w:rPr>
        <w:t xml:space="preserve"> </w:t>
      </w:r>
    </w:p>
    <w:p w:rsidR="008F05B7" w:rsidRPr="008174D7" w:rsidRDefault="008F05B7" w:rsidP="008F05B7">
      <w:pPr>
        <w:pStyle w:val="a9"/>
        <w:jc w:val="both"/>
        <w:rPr>
          <w:szCs w:val="28"/>
        </w:rPr>
      </w:pPr>
      <w:r w:rsidRPr="008174D7">
        <w:rPr>
          <w:szCs w:val="28"/>
        </w:rPr>
        <w:t xml:space="preserve">Большое внимание в районе  уделяется своевременной подготовки проектно-сметной документации (ПСД) для дальнейшего участия в областных и федеральных программах. В текущем году на проектно-изыскательские работы </w:t>
      </w:r>
      <w:r>
        <w:rPr>
          <w:szCs w:val="28"/>
        </w:rPr>
        <w:t>из</w:t>
      </w:r>
      <w:r w:rsidRPr="008174D7">
        <w:rPr>
          <w:szCs w:val="28"/>
        </w:rPr>
        <w:t xml:space="preserve"> бюджет</w:t>
      </w:r>
      <w:r>
        <w:rPr>
          <w:szCs w:val="28"/>
        </w:rPr>
        <w:t>ов</w:t>
      </w:r>
      <w:r w:rsidRPr="008174D7">
        <w:rPr>
          <w:szCs w:val="28"/>
        </w:rPr>
        <w:t xml:space="preserve"> поселений </w:t>
      </w:r>
      <w:r>
        <w:rPr>
          <w:szCs w:val="28"/>
        </w:rPr>
        <w:t>выделено</w:t>
      </w:r>
      <w:r w:rsidRPr="008174D7">
        <w:rPr>
          <w:szCs w:val="28"/>
        </w:rPr>
        <w:t xml:space="preserve"> около 6,4 млн. руб.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           За счет средств Газпрома планируется строительство физкультурно-оздоровительного комплекса с плавательным бассейном в г. Рудня. </w:t>
      </w:r>
      <w:proofErr w:type="gramStart"/>
      <w:r w:rsidRPr="00302B07">
        <w:rPr>
          <w:sz w:val="28"/>
          <w:szCs w:val="28"/>
        </w:rPr>
        <w:t>В полосе застройки отсутствуют  очистные сооружения, в связи с чем, из областного бюджета выделены средства на разработку проектно-сметной документации на проектирование очистных сооружений с сетями канализации, что позволит решить проблему с водоотведением от многоквартирных жилых домов микрорайона по ул. 19 Гвардейской стрелковой дивизии, ул. Пирогова, центральной районной больницы, медицинского склада, ООО «Гарант», ООО «Бородино - 2006», производственного комплекса ОАО «Калининградский тарный</w:t>
      </w:r>
      <w:proofErr w:type="gramEnd"/>
      <w:r w:rsidRPr="00302B07">
        <w:rPr>
          <w:sz w:val="28"/>
          <w:szCs w:val="28"/>
        </w:rPr>
        <w:t xml:space="preserve"> </w:t>
      </w:r>
      <w:proofErr w:type="spellStart"/>
      <w:r w:rsidRPr="00302B07">
        <w:rPr>
          <w:sz w:val="28"/>
          <w:szCs w:val="28"/>
        </w:rPr>
        <w:t>комбинат»</w:t>
      </w:r>
      <w:proofErr w:type="gramStart"/>
      <w:r w:rsidRPr="00302B07">
        <w:rPr>
          <w:sz w:val="28"/>
          <w:szCs w:val="28"/>
        </w:rPr>
        <w:t>.В</w:t>
      </w:r>
      <w:proofErr w:type="spellEnd"/>
      <w:proofErr w:type="gramEnd"/>
      <w:r w:rsidRPr="00302B07">
        <w:rPr>
          <w:sz w:val="28"/>
          <w:szCs w:val="28"/>
        </w:rPr>
        <w:t xml:space="preserve"> текущем году   разработана   проектно-сметная  документация  на   строительство объектов инженерной инфраструктуры  для физкультурно-оздоровительного комплекса с бассейном в г. Рудня. 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В стадии разработки находится проектная документация на строительство  водопроводных сетей  в д. </w:t>
      </w:r>
      <w:proofErr w:type="spellStart"/>
      <w:r w:rsidRPr="00302B07">
        <w:rPr>
          <w:sz w:val="28"/>
          <w:szCs w:val="28"/>
        </w:rPr>
        <w:t>Шеровичи</w:t>
      </w:r>
      <w:proofErr w:type="spellEnd"/>
      <w:r w:rsidRPr="00302B07">
        <w:rPr>
          <w:sz w:val="28"/>
          <w:szCs w:val="28"/>
        </w:rPr>
        <w:t xml:space="preserve"> </w:t>
      </w:r>
      <w:proofErr w:type="spellStart"/>
      <w:r w:rsidRPr="00302B07">
        <w:rPr>
          <w:sz w:val="28"/>
          <w:szCs w:val="28"/>
        </w:rPr>
        <w:t>Чистиковского</w:t>
      </w:r>
      <w:proofErr w:type="spellEnd"/>
      <w:r w:rsidRPr="00302B07">
        <w:rPr>
          <w:sz w:val="28"/>
          <w:szCs w:val="28"/>
        </w:rPr>
        <w:t xml:space="preserve"> сельского поселения и с. Понизовье </w:t>
      </w:r>
      <w:proofErr w:type="spellStart"/>
      <w:r w:rsidRPr="00302B07">
        <w:rPr>
          <w:sz w:val="28"/>
          <w:szCs w:val="28"/>
        </w:rPr>
        <w:t>Понизовского</w:t>
      </w:r>
      <w:proofErr w:type="spellEnd"/>
      <w:r w:rsidRPr="00302B07">
        <w:rPr>
          <w:sz w:val="28"/>
          <w:szCs w:val="28"/>
        </w:rPr>
        <w:t xml:space="preserve"> сельского поселения. </w:t>
      </w:r>
      <w:proofErr w:type="gramStart"/>
      <w:r w:rsidRPr="00302B07">
        <w:rPr>
          <w:sz w:val="28"/>
          <w:szCs w:val="28"/>
        </w:rPr>
        <w:t xml:space="preserve">Выполняются проектные работы по  газификации жилой зоны д. Понизовье (17 км и  д. </w:t>
      </w:r>
      <w:proofErr w:type="spellStart"/>
      <w:r w:rsidRPr="00302B07">
        <w:rPr>
          <w:sz w:val="28"/>
          <w:szCs w:val="28"/>
        </w:rPr>
        <w:t>Любавичи</w:t>
      </w:r>
      <w:proofErr w:type="spellEnd"/>
      <w:r w:rsidRPr="00302B07">
        <w:rPr>
          <w:sz w:val="28"/>
          <w:szCs w:val="28"/>
        </w:rPr>
        <w:t xml:space="preserve"> (10 км). </w:t>
      </w:r>
      <w:proofErr w:type="gramEnd"/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      За 2018 год введено в эксплуатацию 2,3 тыс. </w:t>
      </w:r>
      <w:proofErr w:type="spellStart"/>
      <w:r w:rsidRPr="00302B07">
        <w:rPr>
          <w:sz w:val="28"/>
          <w:szCs w:val="28"/>
        </w:rPr>
        <w:t>кв.м</w:t>
      </w:r>
      <w:proofErr w:type="spellEnd"/>
      <w:r w:rsidRPr="00302B07">
        <w:rPr>
          <w:sz w:val="28"/>
          <w:szCs w:val="28"/>
        </w:rPr>
        <w:t>. жилого фонда.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       На территории района продолжает реализовываться программа «Обеспечение жильем молодых семей». В 2018 году 3 семьи улучшили жилищные условия и приобрели жилье, на эти цели направлено около 2,3 млн. руб. бюджетных средств. </w:t>
      </w:r>
    </w:p>
    <w:p w:rsidR="008F05B7" w:rsidRPr="00EE1FCD" w:rsidRDefault="008F05B7" w:rsidP="008F05B7">
      <w:pPr>
        <w:jc w:val="both"/>
        <w:rPr>
          <w:b/>
          <w:i/>
          <w:szCs w:val="28"/>
        </w:rPr>
      </w:pPr>
    </w:p>
    <w:p w:rsidR="008F05B7" w:rsidRPr="00302B07" w:rsidRDefault="008F05B7" w:rsidP="008F05B7">
      <w:pPr>
        <w:pStyle w:val="a7"/>
        <w:jc w:val="both"/>
        <w:rPr>
          <w:lang w:val="ru-RU"/>
        </w:rPr>
      </w:pPr>
    </w:p>
    <w:p w:rsidR="008F05B7" w:rsidRDefault="008F05B7" w:rsidP="008F05B7">
      <w:pPr>
        <w:jc w:val="center"/>
        <w:rPr>
          <w:sz w:val="32"/>
          <w:szCs w:val="32"/>
        </w:rPr>
      </w:pPr>
      <w:r w:rsidRPr="00891726">
        <w:rPr>
          <w:sz w:val="32"/>
          <w:szCs w:val="32"/>
        </w:rPr>
        <w:t xml:space="preserve">          </w:t>
      </w:r>
    </w:p>
    <w:p w:rsidR="008F05B7" w:rsidRPr="0020553A" w:rsidRDefault="008F05B7" w:rsidP="008F05B7">
      <w:pPr>
        <w:jc w:val="center"/>
        <w:rPr>
          <w:b/>
          <w:color w:val="0070C0"/>
          <w:sz w:val="32"/>
          <w:szCs w:val="32"/>
        </w:rPr>
      </w:pPr>
      <w:r w:rsidRPr="0020553A">
        <w:rPr>
          <w:b/>
          <w:color w:val="0070C0"/>
          <w:sz w:val="32"/>
          <w:szCs w:val="32"/>
        </w:rPr>
        <w:t>СЕЛЬСКОЕ ХОЗЯЙСТВО</w:t>
      </w:r>
    </w:p>
    <w:p w:rsidR="008F05B7" w:rsidRDefault="008F05B7" w:rsidP="008F05B7">
      <w:pPr>
        <w:jc w:val="both"/>
      </w:pPr>
    </w:p>
    <w:p w:rsidR="008F05B7" w:rsidRDefault="008F05B7" w:rsidP="008F05B7">
      <w:pPr>
        <w:jc w:val="both"/>
      </w:pPr>
    </w:p>
    <w:tbl>
      <w:tblPr>
        <w:tblW w:w="8550" w:type="dxa"/>
        <w:jc w:val="center"/>
        <w:tblInd w:w="1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7"/>
        <w:gridCol w:w="3234"/>
        <w:gridCol w:w="1134"/>
        <w:gridCol w:w="1134"/>
        <w:gridCol w:w="1276"/>
        <w:gridCol w:w="1155"/>
      </w:tblGrid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№ </w:t>
            </w:r>
            <w:proofErr w:type="gramStart"/>
            <w:r w:rsidRPr="0033622D">
              <w:rPr>
                <w:sz w:val="28"/>
                <w:szCs w:val="28"/>
              </w:rPr>
              <w:t>п</w:t>
            </w:r>
            <w:proofErr w:type="gramEnd"/>
            <w:r w:rsidRPr="0033622D">
              <w:rPr>
                <w:sz w:val="28"/>
                <w:szCs w:val="28"/>
              </w:rPr>
              <w:t>/п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Показатели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Ед. изм.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2017г.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2018 г.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% к 2017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Посевная площадь, 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26066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24414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93,7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в </w:t>
            </w:r>
            <w:proofErr w:type="spellStart"/>
            <w:r w:rsidRPr="0033622D">
              <w:rPr>
                <w:sz w:val="28"/>
                <w:szCs w:val="28"/>
              </w:rPr>
              <w:t>т.ч</w:t>
            </w:r>
            <w:proofErr w:type="spellEnd"/>
            <w:r w:rsidRPr="0033622D">
              <w:rPr>
                <w:sz w:val="28"/>
                <w:szCs w:val="28"/>
              </w:rPr>
              <w:t>. зерновых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6255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3939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63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3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Производство зерна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12350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8097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65,6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Производство картофеля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3567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3562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99,9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Урожайность зерновых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ц/га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20,6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104,6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6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Урожайность картофеля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ц/га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115,5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117,6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101,8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7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Заготовка кормов  на 1 </w:t>
            </w:r>
            <w:proofErr w:type="spellStart"/>
            <w:r w:rsidRPr="0033622D">
              <w:rPr>
                <w:sz w:val="28"/>
                <w:szCs w:val="28"/>
              </w:rPr>
              <w:t>усл</w:t>
            </w:r>
            <w:proofErr w:type="spellEnd"/>
            <w:r w:rsidRPr="0033622D">
              <w:rPr>
                <w:sz w:val="28"/>
                <w:szCs w:val="28"/>
              </w:rPr>
              <w:t>. гол.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ц, к. ед.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25,6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27,3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106,6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Поголовье КРС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гол.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56318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4703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88,4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9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в </w:t>
            </w:r>
            <w:proofErr w:type="spellStart"/>
            <w:r w:rsidRPr="0033622D">
              <w:rPr>
                <w:sz w:val="28"/>
                <w:szCs w:val="28"/>
              </w:rPr>
              <w:t>т.ч</w:t>
            </w:r>
            <w:proofErr w:type="spellEnd"/>
            <w:r w:rsidRPr="0033622D">
              <w:rPr>
                <w:sz w:val="28"/>
                <w:szCs w:val="28"/>
              </w:rPr>
              <w:t>. коров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гол.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2993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2535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87,7</w:t>
            </w:r>
          </w:p>
        </w:tc>
      </w:tr>
      <w:tr w:rsidR="008F05B7" w:rsidRPr="0033622D" w:rsidTr="002639B4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10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Производство молока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13428,7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10919,4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81,3</w:t>
            </w:r>
          </w:p>
        </w:tc>
      </w:tr>
      <w:tr w:rsidR="008F05B7" w:rsidRPr="0033622D" w:rsidTr="002639B4">
        <w:trPr>
          <w:trHeight w:val="373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11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Производство мяса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1559,6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1477,3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94,7</w:t>
            </w:r>
          </w:p>
        </w:tc>
      </w:tr>
      <w:tr w:rsidR="008F05B7" w:rsidRPr="0033622D" w:rsidTr="002639B4">
        <w:trPr>
          <w:trHeight w:val="410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12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Надой молока на 1 </w:t>
            </w:r>
            <w:proofErr w:type="spellStart"/>
            <w:r w:rsidRPr="0033622D">
              <w:rPr>
                <w:sz w:val="28"/>
                <w:szCs w:val="28"/>
              </w:rPr>
              <w:t>ф.к</w:t>
            </w:r>
            <w:proofErr w:type="spellEnd"/>
            <w:r w:rsidRPr="0033622D">
              <w:rPr>
                <w:sz w:val="28"/>
                <w:szCs w:val="28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кг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3650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3672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100,6</w:t>
            </w:r>
          </w:p>
        </w:tc>
      </w:tr>
      <w:tr w:rsidR="008F05B7" w:rsidRPr="0033622D" w:rsidTr="002639B4">
        <w:trPr>
          <w:trHeight w:val="304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13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Численность работников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чел.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239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155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65</w:t>
            </w:r>
          </w:p>
        </w:tc>
      </w:tr>
      <w:tr w:rsidR="008F05B7" w:rsidRPr="0033622D" w:rsidTr="002639B4">
        <w:trPr>
          <w:trHeight w:val="304"/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14</w:t>
            </w:r>
          </w:p>
        </w:tc>
        <w:tc>
          <w:tcPr>
            <w:tcW w:w="3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Стоимость ВП во всех категориях хозяйств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 xml:space="preserve">млн. </w:t>
            </w:r>
            <w:proofErr w:type="spellStart"/>
            <w:r w:rsidRPr="0033622D">
              <w:rPr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811,3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705,1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5B7" w:rsidRPr="0033622D" w:rsidRDefault="008F05B7" w:rsidP="002639B4">
            <w:pPr>
              <w:spacing w:after="200" w:line="276" w:lineRule="auto"/>
              <w:jc w:val="both"/>
              <w:rPr>
                <w:sz w:val="28"/>
                <w:szCs w:val="28"/>
              </w:rPr>
            </w:pPr>
            <w:r w:rsidRPr="0033622D">
              <w:rPr>
                <w:sz w:val="28"/>
                <w:szCs w:val="28"/>
              </w:rPr>
              <w:t>86,9</w:t>
            </w:r>
          </w:p>
        </w:tc>
      </w:tr>
    </w:tbl>
    <w:p w:rsidR="008F05B7" w:rsidRPr="0033622D" w:rsidRDefault="008F05B7" w:rsidP="008F05B7">
      <w:pPr>
        <w:ind w:firstLine="708"/>
        <w:jc w:val="both"/>
        <w:rPr>
          <w:sz w:val="28"/>
          <w:szCs w:val="28"/>
        </w:rPr>
      </w:pPr>
      <w:r w:rsidRPr="0033622D">
        <w:rPr>
          <w:sz w:val="28"/>
          <w:szCs w:val="28"/>
        </w:rPr>
        <w:t xml:space="preserve">Сельское хозяйство было и остаётся важной отраслью экономики района.  Всего занято 21 предприятие, включая фермерские хозяйства. Свою немалую лепту вносят около 5 тысяч личных подсобных хозяйств. В 2018 году оказана государственная поддержка в сумме 6,7 млн. рублей.  </w:t>
      </w:r>
    </w:p>
    <w:p w:rsidR="008F05B7" w:rsidRPr="0033622D" w:rsidRDefault="008F05B7" w:rsidP="008F05B7">
      <w:pPr>
        <w:ind w:firstLine="708"/>
        <w:jc w:val="both"/>
        <w:rPr>
          <w:sz w:val="28"/>
          <w:szCs w:val="28"/>
        </w:rPr>
      </w:pPr>
    </w:p>
    <w:p w:rsidR="008F05B7" w:rsidRPr="0033622D" w:rsidRDefault="008F05B7" w:rsidP="008F05B7">
      <w:pPr>
        <w:numPr>
          <w:ilvl w:val="0"/>
          <w:numId w:val="2"/>
        </w:numPr>
        <w:jc w:val="both"/>
        <w:rPr>
          <w:b/>
          <w:sz w:val="28"/>
          <w:szCs w:val="28"/>
        </w:rPr>
      </w:pPr>
      <w:r w:rsidRPr="0033622D">
        <w:rPr>
          <w:b/>
          <w:sz w:val="28"/>
          <w:szCs w:val="28"/>
        </w:rPr>
        <w:t>Производство продукции  сельского хозяйства   района в 2018 году</w:t>
      </w:r>
    </w:p>
    <w:p w:rsidR="008F05B7" w:rsidRPr="0033622D" w:rsidRDefault="008F05B7" w:rsidP="008F05B7">
      <w:pPr>
        <w:jc w:val="both"/>
        <w:rPr>
          <w:sz w:val="28"/>
          <w:szCs w:val="28"/>
        </w:rPr>
      </w:pPr>
    </w:p>
    <w:p w:rsidR="008F05B7" w:rsidRPr="0033622D" w:rsidRDefault="008F05B7" w:rsidP="008F05B7">
      <w:pPr>
        <w:ind w:firstLine="708"/>
        <w:jc w:val="both"/>
        <w:rPr>
          <w:sz w:val="28"/>
          <w:szCs w:val="28"/>
        </w:rPr>
      </w:pPr>
      <w:r w:rsidRPr="0033622D">
        <w:rPr>
          <w:sz w:val="28"/>
          <w:szCs w:val="28"/>
        </w:rPr>
        <w:t xml:space="preserve"> Стоимость валовой продукции во всех категориях хозяйств составила в 2018 году 705,1 млн</w:t>
      </w:r>
      <w:proofErr w:type="gramStart"/>
      <w:r w:rsidRPr="0033622D">
        <w:rPr>
          <w:sz w:val="28"/>
          <w:szCs w:val="28"/>
        </w:rPr>
        <w:t xml:space="preserve">.. </w:t>
      </w:r>
      <w:proofErr w:type="gramEnd"/>
      <w:r w:rsidRPr="0033622D">
        <w:rPr>
          <w:sz w:val="28"/>
          <w:szCs w:val="28"/>
        </w:rPr>
        <w:t>руб., что составило 86,9% к уровню прошлого года. На долю продукции растениеводства приходится 33,1%, животноводства 66,9%. Продукция в хозяйствах населения занимает 43% в общем объёме, что на 13% меньше уровня прошлого года, продукция сельскохозяйственных организаций – 26,9%., фермерских хозяйств 30,1%.</w:t>
      </w:r>
    </w:p>
    <w:p w:rsidR="008F05B7" w:rsidRDefault="008F05B7" w:rsidP="008F05B7">
      <w:pPr>
        <w:ind w:firstLine="708"/>
        <w:jc w:val="both"/>
        <w:rPr>
          <w:szCs w:val="28"/>
        </w:rPr>
      </w:pPr>
    </w:p>
    <w:p w:rsidR="008F05B7" w:rsidRDefault="008F05B7" w:rsidP="008F05B7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591175" cy="2847975"/>
            <wp:effectExtent l="0" t="0" r="0" b="0"/>
            <wp:docPr id="5" name="Диаграмм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8F05B7" w:rsidRDefault="008F05B7" w:rsidP="008F05B7">
      <w:pPr>
        <w:rPr>
          <w:szCs w:val="28"/>
        </w:rPr>
      </w:pPr>
    </w:p>
    <w:p w:rsidR="008F05B7" w:rsidRDefault="008F05B7" w:rsidP="008F05B7">
      <w:pPr>
        <w:rPr>
          <w:szCs w:val="28"/>
        </w:rPr>
      </w:pPr>
    </w:p>
    <w:p w:rsidR="008F05B7" w:rsidRDefault="008F05B7" w:rsidP="008F05B7">
      <w:pPr>
        <w:ind w:firstLine="708"/>
        <w:jc w:val="center"/>
        <w:rPr>
          <w:b/>
          <w:szCs w:val="28"/>
        </w:rPr>
      </w:pPr>
      <w:r>
        <w:rPr>
          <w:b/>
          <w:szCs w:val="28"/>
        </w:rPr>
        <w:t>2, Динамика производства продукции  сельского хозяйства  района  за 2014-2018 год, млн. рублей.</w:t>
      </w:r>
    </w:p>
    <w:p w:rsidR="008F05B7" w:rsidRDefault="008F05B7" w:rsidP="008F05B7">
      <w:pPr>
        <w:jc w:val="center"/>
        <w:rPr>
          <w:szCs w:val="28"/>
        </w:rPr>
      </w:pPr>
    </w:p>
    <w:p w:rsidR="008F05B7" w:rsidRDefault="008F05B7" w:rsidP="008F05B7">
      <w:pPr>
        <w:rPr>
          <w:szCs w:val="28"/>
        </w:rPr>
      </w:pPr>
    </w:p>
    <w:p w:rsidR="008F05B7" w:rsidRDefault="008F05B7" w:rsidP="008F05B7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610225" cy="2505075"/>
            <wp:effectExtent l="0" t="0" r="0" b="0"/>
            <wp:docPr id="4" name="Диаграмм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F05B7" w:rsidRDefault="008F05B7" w:rsidP="008F05B7">
      <w:pPr>
        <w:jc w:val="both"/>
      </w:pPr>
    </w:p>
    <w:p w:rsidR="008F05B7" w:rsidRDefault="008F05B7" w:rsidP="008F05B7">
      <w:pPr>
        <w:jc w:val="both"/>
        <w:rPr>
          <w:szCs w:val="28"/>
        </w:rPr>
      </w:pPr>
    </w:p>
    <w:p w:rsidR="008F05B7" w:rsidRDefault="008F05B7" w:rsidP="008F05B7">
      <w:pPr>
        <w:jc w:val="both"/>
        <w:rPr>
          <w:szCs w:val="28"/>
        </w:rPr>
      </w:pP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  Основу сельского хозяйства составляет животноводство. По-прежнему, прибыльной продукцией является молоко, от продажи которой получена прибыль в размере 16,8 млн. рублей при рентабельности 20,5%. Поголовье КРС в 2017 году во всех категориях хозяйств составило 5496 голов  или 97,2% к уровню прошлого года, поголовье коров  3186 голов или 93,7 %. </w:t>
      </w: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 В сельхозпредприятиях  района возрос надой молока на 1 фуражную корову  до 3650 кг,  что составляет 101,2 % к уровню прошлого года.  Самые высокие надои получены в ООО « </w:t>
      </w:r>
      <w:proofErr w:type="spellStart"/>
      <w:r w:rsidRPr="00645A3D">
        <w:rPr>
          <w:sz w:val="28"/>
          <w:szCs w:val="28"/>
        </w:rPr>
        <w:t>Мопр</w:t>
      </w:r>
      <w:proofErr w:type="spellEnd"/>
      <w:r w:rsidRPr="00645A3D">
        <w:rPr>
          <w:sz w:val="28"/>
          <w:szCs w:val="28"/>
        </w:rPr>
        <w:t>»(5342кг), ИП</w:t>
      </w:r>
      <w:proofErr w:type="gramStart"/>
      <w:r w:rsidRPr="00645A3D">
        <w:rPr>
          <w:sz w:val="28"/>
          <w:szCs w:val="28"/>
        </w:rPr>
        <w:t xml:space="preserve"> ,</w:t>
      </w:r>
      <w:proofErr w:type="gramEnd"/>
      <w:r w:rsidRPr="00645A3D">
        <w:rPr>
          <w:sz w:val="28"/>
          <w:szCs w:val="28"/>
        </w:rPr>
        <w:t xml:space="preserve">ИП </w:t>
      </w:r>
      <w:proofErr w:type="spellStart"/>
      <w:r w:rsidRPr="00645A3D">
        <w:rPr>
          <w:sz w:val="28"/>
          <w:szCs w:val="28"/>
        </w:rPr>
        <w:t>Прудовский</w:t>
      </w:r>
      <w:proofErr w:type="spellEnd"/>
      <w:r w:rsidRPr="00645A3D">
        <w:rPr>
          <w:sz w:val="28"/>
          <w:szCs w:val="28"/>
        </w:rPr>
        <w:t xml:space="preserve"> С.П. (5250кг),ИП </w:t>
      </w:r>
      <w:proofErr w:type="spellStart"/>
      <w:r w:rsidRPr="00645A3D">
        <w:rPr>
          <w:sz w:val="28"/>
          <w:szCs w:val="28"/>
        </w:rPr>
        <w:t>Потапешкин</w:t>
      </w:r>
      <w:proofErr w:type="spellEnd"/>
      <w:r w:rsidRPr="00645A3D">
        <w:rPr>
          <w:sz w:val="28"/>
          <w:szCs w:val="28"/>
        </w:rPr>
        <w:t xml:space="preserve"> Н.Н.(4334кг), ООО им. Мичурина (3996 кг).</w:t>
      </w:r>
    </w:p>
    <w:p w:rsidR="008F05B7" w:rsidRDefault="008F05B7" w:rsidP="008F05B7">
      <w:pPr>
        <w:jc w:val="both"/>
        <w:rPr>
          <w:szCs w:val="28"/>
        </w:rPr>
      </w:pPr>
    </w:p>
    <w:p w:rsidR="008F05B7" w:rsidRDefault="008F05B7" w:rsidP="008F05B7">
      <w:pPr>
        <w:jc w:val="both"/>
      </w:pPr>
      <w:r>
        <w:rPr>
          <w:noProof/>
        </w:rPr>
        <w:lastRenderedPageBreak/>
        <w:drawing>
          <wp:inline distT="0" distB="0" distL="0" distR="0">
            <wp:extent cx="5667375" cy="3600450"/>
            <wp:effectExtent l="0" t="0" r="0" b="0"/>
            <wp:docPr id="3" name="Диаграмм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8F05B7" w:rsidRDefault="008F05B7" w:rsidP="008F05B7">
      <w:pPr>
        <w:jc w:val="both"/>
      </w:pPr>
    </w:p>
    <w:p w:rsidR="008F05B7" w:rsidRPr="00A751E9" w:rsidRDefault="008F05B7" w:rsidP="008F05B7">
      <w:pPr>
        <w:rPr>
          <w:szCs w:val="28"/>
        </w:rPr>
      </w:pPr>
    </w:p>
    <w:p w:rsidR="008F05B7" w:rsidRPr="00A751E9" w:rsidRDefault="008F05B7" w:rsidP="008F05B7">
      <w:pPr>
        <w:rPr>
          <w:szCs w:val="28"/>
        </w:rPr>
      </w:pP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Производство зерна  в 2018 году  снизилось на 34,4 % к уровню прошлого года в связи с сокращением посевных площадей в ООО «Руднянский животноводческий комплекс» и прекращением производственной деятельност</w:t>
      </w:r>
      <w:proofErr w:type="gramStart"/>
      <w:r w:rsidRPr="00645A3D">
        <w:rPr>
          <w:sz w:val="28"/>
          <w:szCs w:val="28"/>
        </w:rPr>
        <w:t>и ООО</w:t>
      </w:r>
      <w:proofErr w:type="gramEnd"/>
      <w:r w:rsidRPr="00645A3D">
        <w:rPr>
          <w:sz w:val="28"/>
          <w:szCs w:val="28"/>
        </w:rPr>
        <w:t xml:space="preserve"> «Кварта-Агро». Производство картофеля сохранилось на уровне 2017 года. Урожайность зерновых во всех категориях хозяйств составила 20,6 ц/га, что составляет 101,8 % к уровню прошлого года. В 2018 году хозяйства возобновили посевы рапса, картофеля. </w:t>
      </w: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 Высокая урожайность зерновых получена  в ООО им. Мичурина (30,8ц/га), ООО « </w:t>
      </w:r>
      <w:proofErr w:type="spellStart"/>
      <w:r w:rsidRPr="00645A3D">
        <w:rPr>
          <w:sz w:val="28"/>
          <w:szCs w:val="28"/>
        </w:rPr>
        <w:t>Мопр</w:t>
      </w:r>
      <w:proofErr w:type="spellEnd"/>
      <w:r w:rsidRPr="00645A3D">
        <w:rPr>
          <w:sz w:val="28"/>
          <w:szCs w:val="28"/>
        </w:rPr>
        <w:t>» (31,7ц/га)</w:t>
      </w:r>
      <w:proofErr w:type="gramStart"/>
      <w:r w:rsidRPr="00645A3D">
        <w:rPr>
          <w:sz w:val="28"/>
          <w:szCs w:val="28"/>
        </w:rPr>
        <w:t>,И</w:t>
      </w:r>
      <w:proofErr w:type="gramEnd"/>
      <w:r w:rsidRPr="00645A3D">
        <w:rPr>
          <w:sz w:val="28"/>
          <w:szCs w:val="28"/>
        </w:rPr>
        <w:t xml:space="preserve">П </w:t>
      </w:r>
      <w:proofErr w:type="spellStart"/>
      <w:r w:rsidRPr="00645A3D">
        <w:rPr>
          <w:sz w:val="28"/>
          <w:szCs w:val="28"/>
        </w:rPr>
        <w:t>Алексанян</w:t>
      </w:r>
      <w:proofErr w:type="spellEnd"/>
      <w:r w:rsidRPr="00645A3D">
        <w:rPr>
          <w:sz w:val="28"/>
          <w:szCs w:val="28"/>
        </w:rPr>
        <w:t xml:space="preserve"> А.Т. (29,2ц/га), ИП </w:t>
      </w:r>
      <w:proofErr w:type="spellStart"/>
      <w:r w:rsidRPr="00645A3D">
        <w:rPr>
          <w:sz w:val="28"/>
          <w:szCs w:val="28"/>
        </w:rPr>
        <w:t>Прудовский</w:t>
      </w:r>
      <w:proofErr w:type="spellEnd"/>
      <w:r w:rsidRPr="00645A3D">
        <w:rPr>
          <w:sz w:val="28"/>
          <w:szCs w:val="28"/>
        </w:rPr>
        <w:t xml:space="preserve"> С.П. (32,3 ц/га).</w:t>
      </w:r>
    </w:p>
    <w:p w:rsidR="008F05B7" w:rsidRPr="00A751E9" w:rsidRDefault="008F05B7" w:rsidP="008F05B7">
      <w:pPr>
        <w:jc w:val="both"/>
        <w:rPr>
          <w:szCs w:val="28"/>
        </w:rPr>
      </w:pPr>
    </w:p>
    <w:p w:rsidR="008F05B7" w:rsidRPr="00A751E9" w:rsidRDefault="008F05B7" w:rsidP="008F05B7">
      <w:pPr>
        <w:rPr>
          <w:szCs w:val="28"/>
        </w:rPr>
      </w:pPr>
    </w:p>
    <w:p w:rsidR="008F05B7" w:rsidRDefault="008F05B7" w:rsidP="008F05B7">
      <w:pPr>
        <w:jc w:val="both"/>
        <w:rPr>
          <w:szCs w:val="28"/>
        </w:rPr>
      </w:pPr>
      <w:r>
        <w:rPr>
          <w:noProof/>
        </w:rPr>
        <w:lastRenderedPageBreak/>
        <w:drawing>
          <wp:inline distT="0" distB="0" distL="0" distR="0">
            <wp:extent cx="5667375" cy="3600450"/>
            <wp:effectExtent l="0" t="0" r="0" b="0"/>
            <wp:docPr id="2" name="Диаграмм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F05B7" w:rsidRPr="00A751E9" w:rsidRDefault="008F05B7" w:rsidP="008F05B7">
      <w:pPr>
        <w:rPr>
          <w:szCs w:val="28"/>
        </w:rPr>
      </w:pPr>
    </w:p>
    <w:p w:rsidR="008F05B7" w:rsidRPr="00A751E9" w:rsidRDefault="008F05B7" w:rsidP="008F05B7">
      <w:pPr>
        <w:rPr>
          <w:szCs w:val="28"/>
        </w:rPr>
      </w:pPr>
    </w:p>
    <w:p w:rsidR="008F05B7" w:rsidRPr="00A751E9" w:rsidRDefault="008F05B7" w:rsidP="008F05B7">
      <w:pPr>
        <w:rPr>
          <w:szCs w:val="28"/>
        </w:rPr>
      </w:pPr>
    </w:p>
    <w:p w:rsidR="008F05B7" w:rsidRDefault="008F05B7" w:rsidP="008F05B7">
      <w:pPr>
        <w:jc w:val="both"/>
        <w:rPr>
          <w:szCs w:val="28"/>
        </w:rPr>
      </w:pP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  Численность работников по сельхозпредприятиям сократилась и составила 155 чел. или 65% к уровню прошлого года. Это связано с прекращением производственной деятельности в ООО «Карта-Агро» и введением процедуры банкротства в ООО «Руднянский животноводческий комплекс».</w:t>
      </w: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  Руднянский район стабильно занимает 4-5 место среди районов Смоленской области  по производственным и финансово-экономическим показателям. </w:t>
      </w: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  Вместе с тем, в сельскохозяйственном секторе экономики района еще много   проблем и неиспользуемых резервов.  Во многих хозяйствах отсутствует культура земледелия, низкими  темпами идет освоение  залежных земель, </w:t>
      </w:r>
      <w:proofErr w:type="spellStart"/>
      <w:r w:rsidRPr="00645A3D">
        <w:rPr>
          <w:sz w:val="28"/>
          <w:szCs w:val="28"/>
        </w:rPr>
        <w:t>сортообновление</w:t>
      </w:r>
      <w:proofErr w:type="spellEnd"/>
      <w:r w:rsidRPr="00645A3D">
        <w:rPr>
          <w:sz w:val="28"/>
          <w:szCs w:val="28"/>
        </w:rPr>
        <w:t xml:space="preserve">. Нехватка рабочей силы, демографическая ситуация на селе, низкие  цены на сельскохозяйственную продукцию, низкая заработная плата существенно влияют  на производственную деятельность сельхозпредприятий. </w:t>
      </w:r>
    </w:p>
    <w:p w:rsidR="008F05B7" w:rsidRPr="00645A3D" w:rsidRDefault="008F05B7" w:rsidP="008F05B7">
      <w:pPr>
        <w:jc w:val="both"/>
        <w:rPr>
          <w:sz w:val="28"/>
          <w:szCs w:val="28"/>
        </w:rPr>
      </w:pPr>
      <w:r w:rsidRPr="00645A3D">
        <w:rPr>
          <w:sz w:val="28"/>
          <w:szCs w:val="28"/>
        </w:rPr>
        <w:t xml:space="preserve">      В 2019 году следует продолжить участие хозяйств в областных и федеральных программах с целью эффективного использования государственной поддержки.  Основная задача тружеников села добиваться устойчивых урожаев и высоких надоев.</w:t>
      </w:r>
    </w:p>
    <w:p w:rsidR="008F05B7" w:rsidRPr="0020553A" w:rsidRDefault="008F05B7" w:rsidP="008F05B7">
      <w:pPr>
        <w:tabs>
          <w:tab w:val="left" w:pos="3620"/>
        </w:tabs>
        <w:rPr>
          <w:szCs w:val="28"/>
        </w:rPr>
      </w:pPr>
    </w:p>
    <w:p w:rsidR="008F05B7" w:rsidRDefault="008F05B7" w:rsidP="008F05B7">
      <w:pPr>
        <w:jc w:val="both"/>
        <w:rPr>
          <w:szCs w:val="28"/>
        </w:rPr>
      </w:pPr>
    </w:p>
    <w:p w:rsidR="008F05B7" w:rsidRDefault="008F05B7" w:rsidP="008F05B7">
      <w:pPr>
        <w:jc w:val="both"/>
        <w:rPr>
          <w:szCs w:val="28"/>
        </w:rPr>
      </w:pPr>
    </w:p>
    <w:p w:rsidR="008F05B7" w:rsidRPr="0020553A" w:rsidRDefault="008F05B7" w:rsidP="008F05B7">
      <w:pPr>
        <w:spacing w:after="120"/>
        <w:ind w:firstLine="709"/>
        <w:jc w:val="center"/>
        <w:rPr>
          <w:b/>
          <w:color w:val="0070C0"/>
          <w:sz w:val="28"/>
          <w:szCs w:val="28"/>
        </w:rPr>
      </w:pPr>
      <w:r w:rsidRPr="0020553A">
        <w:rPr>
          <w:b/>
          <w:color w:val="0070C0"/>
          <w:sz w:val="28"/>
          <w:szCs w:val="28"/>
        </w:rPr>
        <w:t>ДОРОЖНОЕ ХОЗЯЙСТВО И ТРАНСПОРТ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lastRenderedPageBreak/>
        <w:t xml:space="preserve">               Органы местного самоуправления  ежегодно занимаются  благоустройством, как важнейшим направлением жизнеобеспечения населенных пунктов.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>Протяженность автомобильных дорог местного значения на территории района составляет 485,9 км</w:t>
      </w:r>
      <w:proofErr w:type="gramStart"/>
      <w:r w:rsidRPr="00302B07">
        <w:rPr>
          <w:sz w:val="28"/>
          <w:szCs w:val="28"/>
        </w:rPr>
        <w:t xml:space="preserve">., </w:t>
      </w:r>
      <w:proofErr w:type="gramEnd"/>
      <w:r w:rsidRPr="00302B07">
        <w:rPr>
          <w:sz w:val="28"/>
          <w:szCs w:val="28"/>
        </w:rPr>
        <w:t>из них с асфальтобетонным покрытием–102,2 км., песчано-гравийное покрытие –353,0 км., грунтовое- 29,8 км  дорог.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 После окончания зимнего периода, выявились серьезные недостатки асфальтобетонного покрытия  на дорогах </w:t>
      </w:r>
      <w:proofErr w:type="spellStart"/>
      <w:r w:rsidRPr="00302B07">
        <w:rPr>
          <w:sz w:val="28"/>
          <w:szCs w:val="28"/>
        </w:rPr>
        <w:t>г</w:t>
      </w:r>
      <w:proofErr w:type="gramStart"/>
      <w:r w:rsidRPr="00302B07">
        <w:rPr>
          <w:sz w:val="28"/>
          <w:szCs w:val="28"/>
        </w:rPr>
        <w:t>.Р</w:t>
      </w:r>
      <w:proofErr w:type="gramEnd"/>
      <w:r w:rsidRPr="00302B07">
        <w:rPr>
          <w:sz w:val="28"/>
          <w:szCs w:val="28"/>
        </w:rPr>
        <w:t>удня</w:t>
      </w:r>
      <w:proofErr w:type="spellEnd"/>
      <w:r w:rsidRPr="00302B07">
        <w:rPr>
          <w:sz w:val="28"/>
          <w:szCs w:val="28"/>
        </w:rPr>
        <w:t xml:space="preserve"> и в сельских населенных пунктах.</w:t>
      </w:r>
    </w:p>
    <w:p w:rsidR="008F05B7" w:rsidRPr="00302B07" w:rsidRDefault="008F05B7" w:rsidP="008F05B7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302B07">
        <w:rPr>
          <w:sz w:val="28"/>
          <w:szCs w:val="28"/>
        </w:rPr>
        <w:t xml:space="preserve">             В 2018 году для ремонта уличной дорожной сети </w:t>
      </w:r>
      <w:proofErr w:type="spellStart"/>
      <w:r w:rsidRPr="00302B07">
        <w:rPr>
          <w:sz w:val="28"/>
          <w:szCs w:val="28"/>
        </w:rPr>
        <w:t>Руднянскому</w:t>
      </w:r>
      <w:proofErr w:type="spellEnd"/>
      <w:r w:rsidRPr="00302B07">
        <w:rPr>
          <w:sz w:val="28"/>
          <w:szCs w:val="28"/>
        </w:rPr>
        <w:t xml:space="preserve"> городскому поселению  из бюджета Смоленской области выделено  6,0 млн. руб. на проведение ремонта автомобильных дорог  по ул. Комсомольская, ул. Маяковская, пер. Киреева - 1,6 км.   </w:t>
      </w:r>
    </w:p>
    <w:p w:rsidR="008F05B7" w:rsidRPr="00302B07" w:rsidRDefault="008F05B7" w:rsidP="008F05B7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302B07">
        <w:rPr>
          <w:sz w:val="28"/>
          <w:szCs w:val="28"/>
        </w:rPr>
        <w:t xml:space="preserve">            Выполнены  работу по асфальтированию части дороги по ул. Западная, ул. Киреева, по  устройству тротуара п. </w:t>
      </w:r>
      <w:proofErr w:type="spellStart"/>
      <w:r w:rsidRPr="00302B07">
        <w:rPr>
          <w:sz w:val="28"/>
          <w:szCs w:val="28"/>
        </w:rPr>
        <w:t>Молкомбината</w:t>
      </w:r>
      <w:proofErr w:type="spellEnd"/>
      <w:r w:rsidRPr="00302B07">
        <w:rPr>
          <w:sz w:val="28"/>
          <w:szCs w:val="28"/>
        </w:rPr>
        <w:t>,  освоено 6,6 млн. руб.</w:t>
      </w:r>
    </w:p>
    <w:p w:rsidR="008F05B7" w:rsidRPr="00302B07" w:rsidRDefault="008F05B7" w:rsidP="008F05B7">
      <w:pPr>
        <w:tabs>
          <w:tab w:val="left" w:pos="4500"/>
        </w:tabs>
        <w:jc w:val="both"/>
        <w:outlineLvl w:val="0"/>
        <w:rPr>
          <w:bCs/>
          <w:sz w:val="28"/>
          <w:szCs w:val="28"/>
        </w:rPr>
      </w:pPr>
      <w:r w:rsidRPr="00302B07">
        <w:rPr>
          <w:sz w:val="28"/>
          <w:szCs w:val="28"/>
        </w:rPr>
        <w:t xml:space="preserve">В рамках мероприятий по дорожной деятельности выполнены  работы по </w:t>
      </w:r>
      <w:r w:rsidRPr="00302B07">
        <w:rPr>
          <w:bCs/>
          <w:sz w:val="28"/>
          <w:szCs w:val="28"/>
        </w:rPr>
        <w:t>ремонту дорог д. Чистик,  освоено 800 тыс. руб.</w:t>
      </w:r>
    </w:p>
    <w:p w:rsidR="008F05B7" w:rsidRPr="00302B07" w:rsidRDefault="008F05B7" w:rsidP="008F05B7">
      <w:pPr>
        <w:jc w:val="both"/>
        <w:rPr>
          <w:bCs/>
          <w:sz w:val="28"/>
          <w:szCs w:val="28"/>
        </w:rPr>
      </w:pPr>
      <w:r w:rsidRPr="00302B07">
        <w:rPr>
          <w:bCs/>
          <w:sz w:val="28"/>
          <w:szCs w:val="28"/>
        </w:rPr>
        <w:t xml:space="preserve">        В рамках  реализации программы «Формирование современной городской среды» выполнены работы по благоустройству «Парка Героев» в г. Рудня, освоено 2,0 млн. руб.</w:t>
      </w:r>
    </w:p>
    <w:p w:rsidR="008F05B7" w:rsidRPr="00302B0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В 2018 году завершено строительство автомобильных дорог до д. Гранки и д. </w:t>
      </w:r>
      <w:proofErr w:type="spellStart"/>
      <w:r w:rsidRPr="00302B07">
        <w:rPr>
          <w:sz w:val="28"/>
          <w:szCs w:val="28"/>
        </w:rPr>
        <w:t>Трегубовка</w:t>
      </w:r>
      <w:proofErr w:type="spellEnd"/>
      <w:r w:rsidRPr="00302B07">
        <w:rPr>
          <w:sz w:val="28"/>
          <w:szCs w:val="28"/>
        </w:rPr>
        <w:t xml:space="preserve">, построено 2,5 км, освоено  36,6 млн. руб. </w:t>
      </w:r>
    </w:p>
    <w:p w:rsidR="008F05B7" w:rsidRPr="00302B07" w:rsidRDefault="008F05B7" w:rsidP="008F05B7">
      <w:pPr>
        <w:jc w:val="both"/>
        <w:rPr>
          <w:bCs/>
          <w:sz w:val="28"/>
          <w:szCs w:val="28"/>
        </w:rPr>
      </w:pPr>
      <w:r w:rsidRPr="00302B07">
        <w:rPr>
          <w:sz w:val="28"/>
          <w:szCs w:val="28"/>
        </w:rPr>
        <w:t xml:space="preserve">               Подана заявка  по строительству  двух аварийных  мостов, расположенных на магистральных улицах  г. Рудня: </w:t>
      </w:r>
    </w:p>
    <w:p w:rsidR="008F05B7" w:rsidRPr="00302B07" w:rsidRDefault="008F05B7" w:rsidP="008F05B7">
      <w:pPr>
        <w:jc w:val="both"/>
        <w:rPr>
          <w:bCs/>
          <w:sz w:val="28"/>
          <w:szCs w:val="28"/>
        </w:rPr>
      </w:pPr>
      <w:r w:rsidRPr="00302B07">
        <w:rPr>
          <w:bCs/>
          <w:sz w:val="28"/>
          <w:szCs w:val="28"/>
        </w:rPr>
        <w:t xml:space="preserve"> – по ул. Киреева через реку Малая Березина -26 млн. руб.;</w:t>
      </w:r>
    </w:p>
    <w:p w:rsidR="008F05B7" w:rsidRPr="00302B07" w:rsidRDefault="008F05B7" w:rsidP="008F05B7">
      <w:pPr>
        <w:jc w:val="both"/>
        <w:rPr>
          <w:bCs/>
          <w:sz w:val="28"/>
          <w:szCs w:val="28"/>
        </w:rPr>
      </w:pPr>
      <w:r w:rsidRPr="00302B07">
        <w:rPr>
          <w:bCs/>
          <w:sz w:val="28"/>
          <w:szCs w:val="28"/>
        </w:rPr>
        <w:t xml:space="preserve"> – по ул. имени Героя Советского Союза  Михаила Алексеевича Егорова через реку Малая Березина – 40,0 млн. руб.</w:t>
      </w:r>
    </w:p>
    <w:p w:rsidR="008F05B7" w:rsidRDefault="008F05B7" w:rsidP="008F05B7">
      <w:pPr>
        <w:jc w:val="both"/>
        <w:rPr>
          <w:sz w:val="28"/>
          <w:szCs w:val="28"/>
        </w:rPr>
      </w:pPr>
    </w:p>
    <w:p w:rsidR="008F05B7" w:rsidRDefault="008F05B7" w:rsidP="008F05B7">
      <w:pPr>
        <w:jc w:val="both"/>
        <w:rPr>
          <w:sz w:val="28"/>
          <w:szCs w:val="28"/>
        </w:rPr>
      </w:pPr>
    </w:p>
    <w:p w:rsidR="008F05B7" w:rsidRPr="005D2160" w:rsidRDefault="008F05B7" w:rsidP="008F05B7">
      <w:pPr>
        <w:jc w:val="center"/>
        <w:rPr>
          <w:b/>
          <w:i/>
          <w:color w:val="0070C0"/>
          <w:sz w:val="28"/>
          <w:szCs w:val="28"/>
        </w:rPr>
      </w:pPr>
      <w:r w:rsidRPr="005D2160">
        <w:rPr>
          <w:b/>
          <w:color w:val="0070C0"/>
          <w:sz w:val="28"/>
          <w:szCs w:val="28"/>
        </w:rPr>
        <w:t>ТРАНСПОРТ</w:t>
      </w:r>
    </w:p>
    <w:p w:rsidR="008F05B7" w:rsidRDefault="008F05B7" w:rsidP="008F05B7">
      <w:pPr>
        <w:spacing w:after="120"/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Доля населения, проживающего  в населенных пунктах, не имеющих регулярного автобусного и (или) железнодорожного  сообщения  с административным центром  муниципального района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в общей численности населения района составила  в 2018 году  1,3 процента . В последующий  период до 2021  года  данный показатель  за  счет сокращения численности населения в сельской местности составит 1,0 процент.</w:t>
      </w:r>
      <w:r w:rsidRPr="00C43C70">
        <w:rPr>
          <w:b/>
          <w:sz w:val="28"/>
          <w:szCs w:val="28"/>
        </w:rPr>
        <w:tab/>
      </w:r>
    </w:p>
    <w:p w:rsidR="008F05B7" w:rsidRDefault="008F05B7" w:rsidP="008F05B7">
      <w:pPr>
        <w:spacing w:after="120"/>
        <w:ind w:firstLine="709"/>
        <w:jc w:val="both"/>
        <w:rPr>
          <w:b/>
          <w:sz w:val="28"/>
          <w:szCs w:val="28"/>
        </w:rPr>
      </w:pPr>
    </w:p>
    <w:p w:rsidR="008F05B7" w:rsidRDefault="008F05B7" w:rsidP="008F05B7">
      <w:pPr>
        <w:spacing w:after="120"/>
        <w:ind w:firstLine="709"/>
        <w:jc w:val="both"/>
        <w:rPr>
          <w:b/>
          <w:sz w:val="28"/>
          <w:szCs w:val="28"/>
        </w:rPr>
      </w:pPr>
    </w:p>
    <w:p w:rsidR="008F05B7" w:rsidRPr="00C43C70" w:rsidRDefault="008F05B7" w:rsidP="008F05B7">
      <w:pPr>
        <w:spacing w:after="120"/>
        <w:ind w:firstLine="709"/>
        <w:jc w:val="both"/>
        <w:rPr>
          <w:b/>
          <w:sz w:val="28"/>
          <w:szCs w:val="28"/>
        </w:rPr>
      </w:pPr>
    </w:p>
    <w:p w:rsidR="008F05B7" w:rsidRPr="0020553A" w:rsidRDefault="008F05B7" w:rsidP="008F05B7">
      <w:pPr>
        <w:jc w:val="center"/>
        <w:rPr>
          <w:b/>
          <w:bCs/>
          <w:color w:val="0070C0"/>
          <w:sz w:val="32"/>
          <w:szCs w:val="32"/>
        </w:rPr>
      </w:pPr>
      <w:r w:rsidRPr="0020553A">
        <w:rPr>
          <w:b/>
          <w:bCs/>
          <w:color w:val="0070C0"/>
          <w:sz w:val="32"/>
          <w:szCs w:val="32"/>
        </w:rPr>
        <w:t>ДОХОДЫ НАСЕЛЕНИЯ</w:t>
      </w:r>
    </w:p>
    <w:p w:rsidR="008F05B7" w:rsidRDefault="008F05B7" w:rsidP="008F05B7">
      <w:pPr>
        <w:jc w:val="center"/>
        <w:rPr>
          <w:b/>
          <w:bCs/>
          <w:sz w:val="28"/>
          <w:szCs w:val="28"/>
        </w:rPr>
      </w:pPr>
    </w:p>
    <w:p w:rsidR="008F05B7" w:rsidRDefault="008F05B7" w:rsidP="008F05B7">
      <w:pPr>
        <w:pStyle w:val="ab"/>
        <w:spacing w:before="120"/>
        <w:ind w:firstLine="720"/>
        <w:jc w:val="both"/>
        <w:rPr>
          <w:rFonts w:ascii="Times New Roman" w:hAnsi="Times New Roman"/>
          <w:sz w:val="28"/>
          <w:szCs w:val="28"/>
        </w:rPr>
      </w:pPr>
      <w:r w:rsidRPr="00431AB8">
        <w:rPr>
          <w:rFonts w:ascii="Times New Roman" w:hAnsi="Times New Roman"/>
          <w:sz w:val="28"/>
          <w:szCs w:val="28"/>
        </w:rPr>
        <w:t xml:space="preserve">Достигнутый  </w:t>
      </w:r>
      <w:r>
        <w:rPr>
          <w:rFonts w:ascii="Times New Roman" w:hAnsi="Times New Roman"/>
          <w:sz w:val="28"/>
          <w:szCs w:val="28"/>
        </w:rPr>
        <w:t>Ро</w:t>
      </w:r>
      <w:r w:rsidRPr="00431AB8">
        <w:rPr>
          <w:rFonts w:ascii="Times New Roman" w:hAnsi="Times New Roman"/>
          <w:sz w:val="28"/>
          <w:szCs w:val="28"/>
        </w:rPr>
        <w:t xml:space="preserve">ст номинальной начисленной заработной платы во </w:t>
      </w:r>
      <w:r w:rsidRPr="00431AB8">
        <w:rPr>
          <w:rFonts w:ascii="Times New Roman" w:hAnsi="Times New Roman"/>
          <w:sz w:val="28"/>
          <w:szCs w:val="28"/>
        </w:rPr>
        <w:lastRenderedPageBreak/>
        <w:t>всех отраслях  позволил решить главную задачу  – обеспечить повышение уровня жи</w:t>
      </w:r>
      <w:r>
        <w:rPr>
          <w:rFonts w:ascii="Times New Roman" w:hAnsi="Times New Roman"/>
          <w:sz w:val="28"/>
          <w:szCs w:val="28"/>
        </w:rPr>
        <w:t xml:space="preserve">зни населения </w:t>
      </w:r>
      <w:proofErr w:type="spellStart"/>
      <w:r>
        <w:rPr>
          <w:rFonts w:ascii="Times New Roman" w:hAnsi="Times New Roman"/>
          <w:sz w:val="28"/>
          <w:szCs w:val="28"/>
        </w:rPr>
        <w:t>Руднянского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  <w:lang w:val="ru-RU"/>
        </w:rPr>
        <w:t>а.</w:t>
      </w:r>
      <w:r w:rsidRPr="006C3CA1">
        <w:rPr>
          <w:rFonts w:ascii="Times New Roman" w:hAnsi="Times New Roman"/>
          <w:sz w:val="28"/>
          <w:szCs w:val="28"/>
        </w:rPr>
        <w:t xml:space="preserve"> Реальные располагаемые </w:t>
      </w:r>
      <w:r>
        <w:rPr>
          <w:rFonts w:ascii="Times New Roman" w:hAnsi="Times New Roman"/>
          <w:sz w:val="28"/>
          <w:szCs w:val="28"/>
        </w:rPr>
        <w:t>денежные доходы населения в 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 w:rsidRPr="006C3CA1">
        <w:rPr>
          <w:rFonts w:ascii="Times New Roman" w:hAnsi="Times New Roman"/>
          <w:sz w:val="28"/>
          <w:szCs w:val="28"/>
        </w:rPr>
        <w:t>год</w:t>
      </w:r>
      <w:r>
        <w:rPr>
          <w:rFonts w:ascii="Times New Roman" w:hAnsi="Times New Roman"/>
          <w:sz w:val="28"/>
          <w:szCs w:val="28"/>
        </w:rPr>
        <w:t>у</w:t>
      </w:r>
      <w:r w:rsidRPr="006C3CA1">
        <w:rPr>
          <w:rFonts w:ascii="Times New Roman" w:hAnsi="Times New Roman"/>
          <w:sz w:val="28"/>
          <w:szCs w:val="28"/>
        </w:rPr>
        <w:t xml:space="preserve"> выросли на </w:t>
      </w:r>
      <w:r>
        <w:rPr>
          <w:rFonts w:ascii="Times New Roman" w:hAnsi="Times New Roman"/>
          <w:sz w:val="28"/>
          <w:szCs w:val="28"/>
        </w:rPr>
        <w:t>103,</w:t>
      </w:r>
      <w:r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3CA1">
        <w:rPr>
          <w:rFonts w:ascii="Times New Roman" w:hAnsi="Times New Roman"/>
          <w:sz w:val="28"/>
          <w:szCs w:val="28"/>
        </w:rPr>
        <w:t>процент</w:t>
      </w:r>
      <w:r>
        <w:rPr>
          <w:rFonts w:ascii="Times New Roman" w:hAnsi="Times New Roman"/>
          <w:sz w:val="28"/>
          <w:szCs w:val="28"/>
        </w:rPr>
        <w:t>а.</w:t>
      </w:r>
      <w:r w:rsidRPr="006C3CA1">
        <w:rPr>
          <w:rFonts w:ascii="Times New Roman" w:hAnsi="Times New Roman"/>
          <w:sz w:val="28"/>
          <w:szCs w:val="28"/>
        </w:rPr>
        <w:t xml:space="preserve"> </w:t>
      </w:r>
    </w:p>
    <w:p w:rsidR="008F05B7" w:rsidRPr="00C8027B" w:rsidRDefault="008F05B7" w:rsidP="008F05B7">
      <w:pPr>
        <w:pStyle w:val="ab"/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C8027B">
        <w:rPr>
          <w:rFonts w:ascii="Times New Roman" w:hAnsi="Times New Roman"/>
          <w:sz w:val="28"/>
          <w:szCs w:val="28"/>
        </w:rPr>
        <w:t xml:space="preserve">Среднемесячная </w:t>
      </w:r>
      <w:r>
        <w:rPr>
          <w:rFonts w:ascii="Times New Roman" w:hAnsi="Times New Roman"/>
          <w:sz w:val="28"/>
          <w:szCs w:val="28"/>
        </w:rPr>
        <w:t xml:space="preserve"> номинальная </w:t>
      </w:r>
      <w:r w:rsidRPr="00C8027B">
        <w:rPr>
          <w:rFonts w:ascii="Times New Roman" w:hAnsi="Times New Roman"/>
          <w:sz w:val="28"/>
          <w:szCs w:val="28"/>
        </w:rPr>
        <w:t xml:space="preserve"> начисленная заработная плата работников  крупных и средних предприятий и неком</w:t>
      </w:r>
      <w:r>
        <w:rPr>
          <w:rFonts w:ascii="Times New Roman" w:hAnsi="Times New Roman"/>
          <w:sz w:val="28"/>
          <w:szCs w:val="28"/>
        </w:rPr>
        <w:t>м</w:t>
      </w:r>
      <w:r w:rsidRPr="00C8027B">
        <w:rPr>
          <w:rFonts w:ascii="Times New Roman" w:hAnsi="Times New Roman"/>
          <w:sz w:val="28"/>
          <w:szCs w:val="28"/>
        </w:rPr>
        <w:t>ерческих организаций в 20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  <w:lang w:val="ru-RU"/>
        </w:rPr>
        <w:t>8</w:t>
      </w:r>
      <w:r>
        <w:rPr>
          <w:rFonts w:ascii="Times New Roman" w:hAnsi="Times New Roman"/>
          <w:sz w:val="28"/>
          <w:szCs w:val="28"/>
        </w:rPr>
        <w:t xml:space="preserve"> году  увеличилась  на 1</w:t>
      </w:r>
      <w:r>
        <w:rPr>
          <w:rFonts w:ascii="Times New Roman" w:hAnsi="Times New Roman"/>
          <w:sz w:val="28"/>
          <w:szCs w:val="28"/>
          <w:lang w:val="ru-RU"/>
        </w:rPr>
        <w:t>11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Pr="00C8027B">
        <w:rPr>
          <w:rFonts w:ascii="Times New Roman" w:hAnsi="Times New Roman"/>
          <w:sz w:val="28"/>
          <w:szCs w:val="28"/>
        </w:rPr>
        <w:t xml:space="preserve"> процента  и составила </w:t>
      </w:r>
      <w:r>
        <w:rPr>
          <w:rFonts w:ascii="Times New Roman" w:hAnsi="Times New Roman"/>
          <w:sz w:val="28"/>
          <w:szCs w:val="28"/>
          <w:lang w:val="ru-RU"/>
        </w:rPr>
        <w:t>21123,9,2</w:t>
      </w:r>
      <w:r w:rsidRPr="00C8027B">
        <w:rPr>
          <w:rFonts w:ascii="Times New Roman" w:hAnsi="Times New Roman"/>
          <w:sz w:val="28"/>
          <w:szCs w:val="28"/>
        </w:rPr>
        <w:t xml:space="preserve"> руб. В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C8027B">
        <w:rPr>
          <w:rFonts w:ascii="Times New Roman" w:hAnsi="Times New Roman"/>
          <w:sz w:val="28"/>
          <w:szCs w:val="28"/>
        </w:rPr>
        <w:t xml:space="preserve"> году среднемесячная заработная плата  </w:t>
      </w:r>
      <w:r>
        <w:rPr>
          <w:rFonts w:ascii="Times New Roman" w:hAnsi="Times New Roman"/>
          <w:sz w:val="28"/>
          <w:szCs w:val="28"/>
        </w:rPr>
        <w:t xml:space="preserve">согласно </w:t>
      </w:r>
      <w:r w:rsidRPr="00C8027B">
        <w:rPr>
          <w:rFonts w:ascii="Times New Roman" w:hAnsi="Times New Roman"/>
          <w:sz w:val="28"/>
          <w:szCs w:val="28"/>
        </w:rPr>
        <w:t xml:space="preserve"> оценке составит </w:t>
      </w:r>
      <w:r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  <w:lang w:val="ru-RU"/>
        </w:rPr>
        <w:t>2180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C8027B">
        <w:rPr>
          <w:rFonts w:ascii="Times New Roman" w:hAnsi="Times New Roman"/>
          <w:sz w:val="28"/>
          <w:szCs w:val="28"/>
        </w:rPr>
        <w:t xml:space="preserve"> руб.,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C8027B">
        <w:rPr>
          <w:rFonts w:ascii="Times New Roman" w:hAnsi="Times New Roman"/>
          <w:sz w:val="28"/>
          <w:szCs w:val="28"/>
        </w:rPr>
        <w:t xml:space="preserve"> 20</w:t>
      </w:r>
      <w:r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  <w:lang w:val="ru-RU"/>
        </w:rPr>
        <w:t>1</w:t>
      </w:r>
      <w:r w:rsidRPr="00C8027B">
        <w:rPr>
          <w:rFonts w:ascii="Times New Roman" w:hAnsi="Times New Roman"/>
          <w:sz w:val="28"/>
          <w:szCs w:val="28"/>
        </w:rPr>
        <w:t xml:space="preserve"> году согласно прогноза </w:t>
      </w:r>
      <w:r>
        <w:rPr>
          <w:rFonts w:ascii="Times New Roman" w:hAnsi="Times New Roman"/>
          <w:sz w:val="28"/>
          <w:szCs w:val="28"/>
        </w:rPr>
        <w:t>составит 2</w:t>
      </w:r>
      <w:r>
        <w:rPr>
          <w:rFonts w:ascii="Times New Roman" w:hAnsi="Times New Roman"/>
          <w:sz w:val="28"/>
          <w:szCs w:val="28"/>
          <w:lang w:val="ru-RU"/>
        </w:rPr>
        <w:t>5619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0</w:t>
      </w:r>
      <w:r>
        <w:rPr>
          <w:rFonts w:ascii="Times New Roman" w:hAnsi="Times New Roman"/>
          <w:sz w:val="28"/>
          <w:szCs w:val="28"/>
        </w:rPr>
        <w:t xml:space="preserve"> рублей.</w:t>
      </w:r>
    </w:p>
    <w:p w:rsidR="008F05B7" w:rsidRDefault="008F05B7" w:rsidP="008F05B7">
      <w:pPr>
        <w:pStyle w:val="ab"/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B86734">
        <w:rPr>
          <w:rFonts w:ascii="Times New Roman" w:hAnsi="Times New Roman"/>
          <w:sz w:val="28"/>
          <w:szCs w:val="28"/>
        </w:rPr>
        <w:t xml:space="preserve"> бюджетной сфере  </w:t>
      </w:r>
      <w:r>
        <w:rPr>
          <w:rFonts w:ascii="Times New Roman" w:hAnsi="Times New Roman"/>
          <w:sz w:val="28"/>
          <w:szCs w:val="28"/>
        </w:rPr>
        <w:t>с</w:t>
      </w:r>
      <w:r w:rsidRPr="00C8027B">
        <w:rPr>
          <w:rFonts w:ascii="Times New Roman" w:hAnsi="Times New Roman"/>
          <w:sz w:val="28"/>
          <w:szCs w:val="28"/>
        </w:rPr>
        <w:t xml:space="preserve">реднемесячная </w:t>
      </w:r>
      <w:r>
        <w:rPr>
          <w:rFonts w:ascii="Times New Roman" w:hAnsi="Times New Roman"/>
          <w:sz w:val="28"/>
          <w:szCs w:val="28"/>
        </w:rPr>
        <w:t xml:space="preserve">номинальная </w:t>
      </w:r>
      <w:r w:rsidRPr="00C8027B">
        <w:rPr>
          <w:rFonts w:ascii="Times New Roman" w:hAnsi="Times New Roman"/>
          <w:sz w:val="28"/>
          <w:szCs w:val="28"/>
        </w:rPr>
        <w:t xml:space="preserve">  начисленная заработная плата работников  </w:t>
      </w:r>
      <w:r>
        <w:rPr>
          <w:rFonts w:ascii="Times New Roman" w:hAnsi="Times New Roman"/>
          <w:sz w:val="28"/>
          <w:szCs w:val="28"/>
        </w:rPr>
        <w:t xml:space="preserve"> муниципальных  детских  дошкольных учреждений в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>
        <w:rPr>
          <w:rFonts w:ascii="Times New Roman" w:hAnsi="Times New Roman"/>
          <w:sz w:val="28"/>
          <w:szCs w:val="28"/>
        </w:rPr>
        <w:t xml:space="preserve"> году составила 1</w:t>
      </w:r>
      <w:r>
        <w:rPr>
          <w:rFonts w:ascii="Times New Roman" w:hAnsi="Times New Roman"/>
          <w:sz w:val="28"/>
          <w:szCs w:val="28"/>
          <w:lang w:val="ru-RU"/>
        </w:rPr>
        <w:t>7587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4</w:t>
      </w:r>
      <w:r>
        <w:rPr>
          <w:rFonts w:ascii="Times New Roman" w:hAnsi="Times New Roman"/>
          <w:sz w:val="28"/>
          <w:szCs w:val="28"/>
        </w:rPr>
        <w:t>руб., увеличение составило 1</w:t>
      </w:r>
      <w:r>
        <w:rPr>
          <w:rFonts w:ascii="Times New Roman" w:hAnsi="Times New Roman"/>
          <w:sz w:val="28"/>
          <w:szCs w:val="28"/>
          <w:lang w:val="ru-RU"/>
        </w:rPr>
        <w:t>19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7</w:t>
      </w:r>
      <w:r>
        <w:rPr>
          <w:rFonts w:ascii="Times New Roman" w:hAnsi="Times New Roman"/>
          <w:sz w:val="28"/>
          <w:szCs w:val="28"/>
        </w:rPr>
        <w:t xml:space="preserve"> процентов к уровню 201</w:t>
      </w:r>
      <w:r>
        <w:rPr>
          <w:rFonts w:ascii="Times New Roman" w:hAnsi="Times New Roman"/>
          <w:sz w:val="28"/>
          <w:szCs w:val="28"/>
          <w:lang w:val="ru-RU"/>
        </w:rPr>
        <w:t>7</w:t>
      </w:r>
      <w:r>
        <w:rPr>
          <w:rFonts w:ascii="Times New Roman" w:hAnsi="Times New Roman"/>
          <w:sz w:val="28"/>
          <w:szCs w:val="28"/>
        </w:rPr>
        <w:t xml:space="preserve"> года,  в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>
        <w:rPr>
          <w:rFonts w:ascii="Times New Roman" w:hAnsi="Times New Roman"/>
          <w:sz w:val="28"/>
          <w:szCs w:val="28"/>
        </w:rPr>
        <w:t xml:space="preserve"> году заработная плата составит 1</w:t>
      </w:r>
      <w:r>
        <w:rPr>
          <w:rFonts w:ascii="Times New Roman" w:hAnsi="Times New Roman"/>
          <w:sz w:val="28"/>
          <w:szCs w:val="28"/>
          <w:lang w:val="ru-RU"/>
        </w:rPr>
        <w:t>7763,2</w:t>
      </w:r>
      <w:r>
        <w:rPr>
          <w:rFonts w:ascii="Times New Roman" w:hAnsi="Times New Roman"/>
          <w:sz w:val="28"/>
          <w:szCs w:val="28"/>
        </w:rPr>
        <w:t xml:space="preserve"> рубля,    в 202</w:t>
      </w:r>
      <w:r>
        <w:rPr>
          <w:rFonts w:ascii="Times New Roman" w:hAnsi="Times New Roman"/>
          <w:sz w:val="28"/>
          <w:szCs w:val="28"/>
          <w:lang w:val="ru-RU"/>
        </w:rPr>
        <w:t>1</w:t>
      </w:r>
      <w:r>
        <w:rPr>
          <w:rFonts w:ascii="Times New Roman" w:hAnsi="Times New Roman"/>
          <w:sz w:val="28"/>
          <w:szCs w:val="28"/>
        </w:rPr>
        <w:t xml:space="preserve"> году согласно прогнозу заработная плата составит 1</w:t>
      </w:r>
      <w:r>
        <w:rPr>
          <w:rFonts w:ascii="Times New Roman" w:hAnsi="Times New Roman"/>
          <w:sz w:val="28"/>
          <w:szCs w:val="28"/>
          <w:lang w:val="ru-RU"/>
        </w:rPr>
        <w:t>8120,3</w:t>
      </w:r>
      <w:r>
        <w:rPr>
          <w:rFonts w:ascii="Times New Roman" w:hAnsi="Times New Roman"/>
          <w:sz w:val="28"/>
          <w:szCs w:val="28"/>
        </w:rPr>
        <w:t xml:space="preserve">  рубля. </w:t>
      </w:r>
    </w:p>
    <w:p w:rsidR="008F05B7" w:rsidRDefault="008F05B7" w:rsidP="008F05B7">
      <w:pPr>
        <w:pStyle w:val="ab"/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C8027B">
        <w:rPr>
          <w:rFonts w:ascii="Times New Roman" w:hAnsi="Times New Roman"/>
          <w:sz w:val="28"/>
          <w:szCs w:val="28"/>
        </w:rPr>
        <w:t xml:space="preserve">Среднемесячная </w:t>
      </w:r>
      <w:r>
        <w:rPr>
          <w:rFonts w:ascii="Times New Roman" w:hAnsi="Times New Roman"/>
          <w:sz w:val="28"/>
          <w:szCs w:val="28"/>
        </w:rPr>
        <w:t xml:space="preserve">номинальная </w:t>
      </w:r>
      <w:r w:rsidRPr="00C8027B">
        <w:rPr>
          <w:rFonts w:ascii="Times New Roman" w:hAnsi="Times New Roman"/>
          <w:sz w:val="28"/>
          <w:szCs w:val="28"/>
        </w:rPr>
        <w:t xml:space="preserve">  начисленная заработная плата</w:t>
      </w:r>
      <w:r>
        <w:rPr>
          <w:rFonts w:ascii="Times New Roman" w:hAnsi="Times New Roman"/>
          <w:sz w:val="28"/>
          <w:szCs w:val="28"/>
        </w:rPr>
        <w:t xml:space="preserve"> учителей  муниципальных общеобразовательных учреждений в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>
        <w:rPr>
          <w:rFonts w:ascii="Times New Roman" w:hAnsi="Times New Roman"/>
          <w:sz w:val="28"/>
          <w:szCs w:val="28"/>
        </w:rPr>
        <w:t xml:space="preserve"> году составила 2</w:t>
      </w:r>
      <w:r>
        <w:rPr>
          <w:rFonts w:ascii="Times New Roman" w:hAnsi="Times New Roman"/>
          <w:sz w:val="28"/>
          <w:szCs w:val="28"/>
          <w:lang w:val="ru-RU"/>
        </w:rPr>
        <w:t>4806,9</w:t>
      </w:r>
      <w:r>
        <w:rPr>
          <w:rFonts w:ascii="Times New Roman" w:hAnsi="Times New Roman"/>
          <w:sz w:val="28"/>
          <w:szCs w:val="28"/>
        </w:rPr>
        <w:t>,2 рубль</w:t>
      </w:r>
      <w:r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</w:rPr>
        <w:t xml:space="preserve"> согласно оценке в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>
        <w:rPr>
          <w:rFonts w:ascii="Times New Roman" w:hAnsi="Times New Roman"/>
          <w:sz w:val="28"/>
          <w:szCs w:val="28"/>
        </w:rPr>
        <w:t xml:space="preserve"> году составит 2</w:t>
      </w:r>
      <w:r>
        <w:rPr>
          <w:rFonts w:ascii="Times New Roman" w:hAnsi="Times New Roman"/>
          <w:sz w:val="28"/>
          <w:szCs w:val="28"/>
          <w:lang w:val="ru-RU"/>
        </w:rPr>
        <w:t>5980</w:t>
      </w:r>
      <w:r>
        <w:rPr>
          <w:rFonts w:ascii="Times New Roman" w:hAnsi="Times New Roman"/>
          <w:sz w:val="28"/>
          <w:szCs w:val="28"/>
        </w:rPr>
        <w:t xml:space="preserve"> руб. , в 202</w:t>
      </w:r>
      <w:r>
        <w:rPr>
          <w:rFonts w:ascii="Times New Roman" w:hAnsi="Times New Roman"/>
          <w:sz w:val="28"/>
          <w:szCs w:val="28"/>
          <w:lang w:val="ru-RU"/>
        </w:rPr>
        <w:t>1</w:t>
      </w:r>
      <w:r>
        <w:rPr>
          <w:rFonts w:ascii="Times New Roman" w:hAnsi="Times New Roman"/>
          <w:sz w:val="28"/>
          <w:szCs w:val="28"/>
        </w:rPr>
        <w:t xml:space="preserve"> году 2</w:t>
      </w:r>
      <w:r>
        <w:rPr>
          <w:rFonts w:ascii="Times New Roman" w:hAnsi="Times New Roman"/>
          <w:sz w:val="28"/>
          <w:szCs w:val="28"/>
          <w:lang w:val="ru-RU"/>
        </w:rPr>
        <w:t>6502,2</w:t>
      </w:r>
      <w:r>
        <w:rPr>
          <w:rFonts w:ascii="Times New Roman" w:hAnsi="Times New Roman"/>
          <w:sz w:val="28"/>
          <w:szCs w:val="28"/>
        </w:rPr>
        <w:t xml:space="preserve"> руб.</w:t>
      </w:r>
    </w:p>
    <w:p w:rsidR="008F05B7" w:rsidRDefault="008F05B7" w:rsidP="008F05B7">
      <w:pPr>
        <w:pStyle w:val="3"/>
        <w:spacing w:after="0"/>
        <w:ind w:firstLine="709"/>
        <w:jc w:val="both"/>
        <w:rPr>
          <w:sz w:val="28"/>
          <w:szCs w:val="28"/>
        </w:rPr>
      </w:pPr>
      <w:r w:rsidRPr="007F028D">
        <w:rPr>
          <w:sz w:val="28"/>
          <w:szCs w:val="28"/>
        </w:rPr>
        <w:t xml:space="preserve">Особое внимание </w:t>
      </w:r>
      <w:r>
        <w:rPr>
          <w:sz w:val="28"/>
          <w:szCs w:val="28"/>
        </w:rPr>
        <w:t xml:space="preserve">в районе </w:t>
      </w:r>
      <w:r w:rsidRPr="007F028D">
        <w:rPr>
          <w:sz w:val="28"/>
          <w:szCs w:val="28"/>
        </w:rPr>
        <w:t xml:space="preserve"> на протяжении последних лет уделя</w:t>
      </w:r>
      <w:r>
        <w:rPr>
          <w:sz w:val="28"/>
          <w:szCs w:val="28"/>
        </w:rPr>
        <w:t>ется</w:t>
      </w:r>
      <w:r w:rsidRPr="007F028D">
        <w:rPr>
          <w:sz w:val="28"/>
          <w:szCs w:val="28"/>
        </w:rPr>
        <w:t xml:space="preserve"> контролю за своевременной выплатой заработной платы </w:t>
      </w:r>
      <w:r>
        <w:rPr>
          <w:sz w:val="28"/>
          <w:szCs w:val="28"/>
        </w:rPr>
        <w:t xml:space="preserve">и её величиной ежемесячно </w:t>
      </w:r>
      <w:r w:rsidRPr="007F028D">
        <w:rPr>
          <w:sz w:val="28"/>
          <w:szCs w:val="28"/>
        </w:rPr>
        <w:t>проводил</w:t>
      </w:r>
      <w:r>
        <w:rPr>
          <w:sz w:val="28"/>
          <w:szCs w:val="28"/>
        </w:rPr>
        <w:t>ис</w:t>
      </w:r>
      <w:r w:rsidRPr="007F028D">
        <w:rPr>
          <w:sz w:val="28"/>
          <w:szCs w:val="28"/>
        </w:rPr>
        <w:t xml:space="preserve">ь </w:t>
      </w:r>
      <w:r>
        <w:rPr>
          <w:sz w:val="28"/>
          <w:szCs w:val="28"/>
        </w:rPr>
        <w:t xml:space="preserve">заседания межведомственной комиссии при Администрации муниципального образования Руднянский район Смоленской области по налоговой политике. Проводилась </w:t>
      </w:r>
      <w:r w:rsidRPr="007F028D">
        <w:rPr>
          <w:sz w:val="28"/>
          <w:szCs w:val="28"/>
        </w:rPr>
        <w:t>индивидуальная работа с предприятиями</w:t>
      </w:r>
      <w:r>
        <w:rPr>
          <w:sz w:val="28"/>
          <w:szCs w:val="28"/>
        </w:rPr>
        <w:t xml:space="preserve"> – выплачивающими заработную плату ниже среднеотраслевой</w:t>
      </w:r>
      <w:r w:rsidRPr="007F028D">
        <w:rPr>
          <w:sz w:val="28"/>
          <w:szCs w:val="28"/>
        </w:rPr>
        <w:t xml:space="preserve">. </w:t>
      </w:r>
    </w:p>
    <w:p w:rsidR="008F05B7" w:rsidRDefault="008F05B7" w:rsidP="008F05B7">
      <w:pPr>
        <w:pStyle w:val="3"/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Просроченной кредиторской задолженности по оплате труда  ( включая начисления на оплату труда ) муниципальных учреждений  в общем объеме расходов муниципального образования на оплату труда не имеется .</w:t>
      </w:r>
    </w:p>
    <w:p w:rsidR="008F05B7" w:rsidRDefault="008F05B7" w:rsidP="008F05B7">
      <w:pPr>
        <w:pStyle w:val="a6"/>
        <w:spacing w:before="0"/>
        <w:rPr>
          <w:rFonts w:ascii="Times New Roman" w:hAnsi="Times New Roman"/>
          <w:sz w:val="28"/>
          <w:szCs w:val="28"/>
        </w:rPr>
      </w:pPr>
      <w:r w:rsidRPr="00836076">
        <w:rPr>
          <w:rFonts w:ascii="Times New Roman" w:hAnsi="Times New Roman"/>
          <w:sz w:val="28"/>
          <w:szCs w:val="28"/>
        </w:rPr>
        <w:t xml:space="preserve">Сложившаяся в настоящее время положительная динамика всех показателей, характеризующих уровень жизни населения </w:t>
      </w:r>
      <w:proofErr w:type="spellStart"/>
      <w:r w:rsidRPr="00836076">
        <w:rPr>
          <w:rFonts w:ascii="Times New Roman" w:hAnsi="Times New Roman"/>
          <w:sz w:val="28"/>
          <w:szCs w:val="28"/>
        </w:rPr>
        <w:t>Руднянского</w:t>
      </w:r>
      <w:proofErr w:type="spellEnd"/>
      <w:r w:rsidRPr="00836076">
        <w:rPr>
          <w:rFonts w:ascii="Times New Roman" w:hAnsi="Times New Roman"/>
          <w:sz w:val="28"/>
          <w:szCs w:val="28"/>
        </w:rPr>
        <w:t xml:space="preserve"> района Смоленской области, сохранится  до 20</w:t>
      </w:r>
      <w:r>
        <w:rPr>
          <w:rFonts w:ascii="Times New Roman" w:hAnsi="Times New Roman"/>
          <w:sz w:val="28"/>
          <w:szCs w:val="28"/>
        </w:rPr>
        <w:t>21</w:t>
      </w:r>
      <w:r w:rsidRPr="00836076">
        <w:rPr>
          <w:rFonts w:ascii="Times New Roman" w:hAnsi="Times New Roman"/>
          <w:sz w:val="28"/>
          <w:szCs w:val="28"/>
        </w:rPr>
        <w:t xml:space="preserve"> года</w:t>
      </w:r>
      <w:r>
        <w:rPr>
          <w:rFonts w:ascii="Times New Roman" w:hAnsi="Times New Roman"/>
          <w:sz w:val="28"/>
          <w:szCs w:val="28"/>
        </w:rPr>
        <w:t>.</w:t>
      </w:r>
    </w:p>
    <w:p w:rsidR="008F05B7" w:rsidRDefault="008F05B7" w:rsidP="008F05B7">
      <w:pPr>
        <w:jc w:val="center"/>
        <w:rPr>
          <w:b/>
          <w:sz w:val="32"/>
          <w:szCs w:val="32"/>
        </w:rPr>
      </w:pPr>
    </w:p>
    <w:p w:rsidR="008F05B7" w:rsidRPr="0020553A" w:rsidRDefault="008F05B7" w:rsidP="008F05B7">
      <w:pPr>
        <w:jc w:val="center"/>
        <w:rPr>
          <w:b/>
          <w:color w:val="0070C0"/>
          <w:sz w:val="32"/>
          <w:szCs w:val="32"/>
        </w:rPr>
      </w:pPr>
      <w:r w:rsidRPr="0020553A">
        <w:rPr>
          <w:b/>
          <w:color w:val="0070C0"/>
          <w:sz w:val="32"/>
          <w:szCs w:val="32"/>
        </w:rPr>
        <w:t xml:space="preserve">ОБРАЗОВАНИЕ </w:t>
      </w:r>
    </w:p>
    <w:p w:rsidR="008F05B7" w:rsidRPr="00091B50" w:rsidRDefault="008F05B7" w:rsidP="008F05B7">
      <w:pPr>
        <w:jc w:val="center"/>
        <w:rPr>
          <w:b/>
          <w:sz w:val="32"/>
          <w:szCs w:val="32"/>
        </w:rPr>
      </w:pPr>
    </w:p>
    <w:p w:rsidR="008F05B7" w:rsidRPr="000F0255" w:rsidRDefault="008F05B7" w:rsidP="008F05B7">
      <w:pPr>
        <w:pStyle w:val="a5"/>
        <w:shd w:val="clear" w:color="auto" w:fill="FFFFFF"/>
        <w:ind w:left="0" w:firstLine="709"/>
        <w:jc w:val="both"/>
        <w:rPr>
          <w:sz w:val="28"/>
          <w:szCs w:val="28"/>
        </w:rPr>
      </w:pPr>
      <w:r w:rsidRPr="000F0255">
        <w:rPr>
          <w:sz w:val="28"/>
          <w:szCs w:val="28"/>
        </w:rPr>
        <w:t xml:space="preserve">Функционирование учреждений системы образования муниципального образования обеспечивали </w:t>
      </w:r>
      <w:r>
        <w:rPr>
          <w:sz w:val="28"/>
          <w:szCs w:val="28"/>
        </w:rPr>
        <w:t>448</w:t>
      </w:r>
      <w:r w:rsidRPr="00964DC4">
        <w:rPr>
          <w:sz w:val="28"/>
          <w:szCs w:val="28"/>
        </w:rPr>
        <w:t xml:space="preserve"> с</w:t>
      </w:r>
      <w:r w:rsidRPr="000F0255">
        <w:rPr>
          <w:sz w:val="28"/>
          <w:szCs w:val="28"/>
        </w:rPr>
        <w:t>отрудник</w:t>
      </w:r>
      <w:r>
        <w:rPr>
          <w:sz w:val="28"/>
          <w:szCs w:val="28"/>
        </w:rPr>
        <w:t>ов</w:t>
      </w:r>
      <w:r w:rsidRPr="000F0255">
        <w:rPr>
          <w:sz w:val="28"/>
          <w:szCs w:val="28"/>
        </w:rPr>
        <w:t>,  из них:</w:t>
      </w:r>
      <w:r>
        <w:rPr>
          <w:sz w:val="28"/>
          <w:szCs w:val="28"/>
        </w:rPr>
        <w:t xml:space="preserve"> 33</w:t>
      </w:r>
      <w:r w:rsidRPr="000F0255">
        <w:rPr>
          <w:sz w:val="28"/>
          <w:szCs w:val="28"/>
        </w:rPr>
        <w:t xml:space="preserve"> руководящих работник</w:t>
      </w:r>
      <w:r>
        <w:rPr>
          <w:sz w:val="28"/>
          <w:szCs w:val="28"/>
        </w:rPr>
        <w:t>а</w:t>
      </w:r>
      <w:r w:rsidRPr="000F0255">
        <w:rPr>
          <w:sz w:val="28"/>
          <w:szCs w:val="28"/>
        </w:rPr>
        <w:t xml:space="preserve"> (1</w:t>
      </w:r>
      <w:r>
        <w:rPr>
          <w:sz w:val="28"/>
          <w:szCs w:val="28"/>
        </w:rPr>
        <w:t>7</w:t>
      </w:r>
      <w:r w:rsidRPr="000F0255">
        <w:rPr>
          <w:sz w:val="28"/>
          <w:szCs w:val="28"/>
        </w:rPr>
        <w:t xml:space="preserve"> р</w:t>
      </w:r>
      <w:r>
        <w:rPr>
          <w:sz w:val="28"/>
          <w:szCs w:val="28"/>
        </w:rPr>
        <w:t>уководителей, 16</w:t>
      </w:r>
      <w:r w:rsidRPr="000F0255">
        <w:rPr>
          <w:sz w:val="28"/>
          <w:szCs w:val="28"/>
        </w:rPr>
        <w:t xml:space="preserve"> заместител</w:t>
      </w:r>
      <w:r>
        <w:rPr>
          <w:sz w:val="28"/>
          <w:szCs w:val="28"/>
        </w:rPr>
        <w:t>ей</w:t>
      </w:r>
      <w:r w:rsidRPr="000F0255">
        <w:rPr>
          <w:sz w:val="28"/>
          <w:szCs w:val="28"/>
        </w:rPr>
        <w:t xml:space="preserve"> руководителей), </w:t>
      </w:r>
      <w:r>
        <w:rPr>
          <w:sz w:val="28"/>
          <w:szCs w:val="28"/>
        </w:rPr>
        <w:t xml:space="preserve"> 218</w:t>
      </w:r>
      <w:r w:rsidRPr="000F0255">
        <w:rPr>
          <w:sz w:val="28"/>
          <w:szCs w:val="28"/>
        </w:rPr>
        <w:t>  педагогически</w:t>
      </w:r>
      <w:r>
        <w:rPr>
          <w:sz w:val="28"/>
          <w:szCs w:val="28"/>
        </w:rPr>
        <w:t>х</w:t>
      </w:r>
      <w:r w:rsidRPr="000F0255">
        <w:rPr>
          <w:sz w:val="28"/>
          <w:szCs w:val="28"/>
        </w:rPr>
        <w:t xml:space="preserve"> работник</w:t>
      </w:r>
      <w:r>
        <w:rPr>
          <w:sz w:val="28"/>
          <w:szCs w:val="28"/>
        </w:rPr>
        <w:t>ов</w:t>
      </w:r>
      <w:r w:rsidRPr="000F0255">
        <w:rPr>
          <w:sz w:val="28"/>
          <w:szCs w:val="28"/>
        </w:rPr>
        <w:t xml:space="preserve">, из них – </w:t>
      </w:r>
      <w:r>
        <w:rPr>
          <w:sz w:val="28"/>
          <w:szCs w:val="28"/>
        </w:rPr>
        <w:t>162</w:t>
      </w:r>
      <w:r w:rsidRPr="000F0255">
        <w:rPr>
          <w:sz w:val="28"/>
          <w:szCs w:val="28"/>
        </w:rPr>
        <w:t xml:space="preserve"> учител</w:t>
      </w:r>
      <w:r>
        <w:rPr>
          <w:sz w:val="28"/>
          <w:szCs w:val="28"/>
        </w:rPr>
        <w:t>я, 42</w:t>
      </w:r>
      <w:r w:rsidRPr="000F0255">
        <w:rPr>
          <w:sz w:val="28"/>
          <w:szCs w:val="28"/>
        </w:rPr>
        <w:t xml:space="preserve"> воспитател</w:t>
      </w:r>
      <w:r>
        <w:rPr>
          <w:sz w:val="28"/>
          <w:szCs w:val="28"/>
        </w:rPr>
        <w:t>я</w:t>
      </w:r>
      <w:r w:rsidRPr="000F0255">
        <w:rPr>
          <w:sz w:val="28"/>
          <w:szCs w:val="28"/>
        </w:rPr>
        <w:t xml:space="preserve">, </w:t>
      </w:r>
      <w:r>
        <w:rPr>
          <w:sz w:val="28"/>
          <w:szCs w:val="28"/>
        </w:rPr>
        <w:t>14</w:t>
      </w:r>
      <w:r w:rsidRPr="000F0255">
        <w:rPr>
          <w:sz w:val="28"/>
          <w:szCs w:val="28"/>
        </w:rPr>
        <w:t xml:space="preserve"> педагогов дополнительного образования.</w:t>
      </w:r>
    </w:p>
    <w:p w:rsidR="008F05B7" w:rsidRDefault="008F05B7" w:rsidP="008F05B7">
      <w:pPr>
        <w:pStyle w:val="a5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Среднемесячная номинальная начисленная заработная плата работников за 2018 год по дошкольным образовательным учреждениям </w:t>
      </w:r>
      <w:r w:rsidRPr="00777571">
        <w:rPr>
          <w:sz w:val="28"/>
          <w:szCs w:val="28"/>
        </w:rPr>
        <w:t xml:space="preserve">составила – </w:t>
      </w:r>
      <w:r>
        <w:rPr>
          <w:sz w:val="28"/>
          <w:szCs w:val="28"/>
        </w:rPr>
        <w:t>17587,4</w:t>
      </w:r>
      <w:r w:rsidRPr="00777571">
        <w:rPr>
          <w:sz w:val="28"/>
          <w:szCs w:val="28"/>
        </w:rPr>
        <w:t xml:space="preserve"> руб.,</w:t>
      </w:r>
      <w:r>
        <w:rPr>
          <w:color w:val="FF0000"/>
          <w:sz w:val="28"/>
          <w:szCs w:val="28"/>
        </w:rPr>
        <w:t xml:space="preserve"> </w:t>
      </w:r>
      <w:r w:rsidRPr="00777571">
        <w:rPr>
          <w:sz w:val="28"/>
          <w:szCs w:val="28"/>
        </w:rPr>
        <w:t>по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общеобразовательным учреждениям </w:t>
      </w:r>
      <w:r w:rsidRPr="00777571">
        <w:rPr>
          <w:sz w:val="28"/>
          <w:szCs w:val="28"/>
        </w:rPr>
        <w:t xml:space="preserve">– </w:t>
      </w:r>
      <w:r>
        <w:rPr>
          <w:sz w:val="28"/>
          <w:szCs w:val="28"/>
        </w:rPr>
        <w:t>20555,1</w:t>
      </w:r>
      <w:r w:rsidRPr="00777571">
        <w:rPr>
          <w:sz w:val="28"/>
          <w:szCs w:val="28"/>
        </w:rPr>
        <w:t xml:space="preserve"> руб.,</w:t>
      </w:r>
      <w:r>
        <w:rPr>
          <w:sz w:val="28"/>
          <w:szCs w:val="28"/>
        </w:rPr>
        <w:t xml:space="preserve"> учреждениям образования в сфере физической культуры и спорта </w:t>
      </w:r>
      <w:r>
        <w:rPr>
          <w:sz w:val="28"/>
          <w:szCs w:val="28"/>
        </w:rPr>
        <w:lastRenderedPageBreak/>
        <w:t>21965,9 руб., что больше предыдущего года на 19,7; 5,7 и 18,8 процентов соответственно.</w:t>
      </w:r>
    </w:p>
    <w:p w:rsidR="008F05B7" w:rsidRDefault="008F05B7" w:rsidP="008F05B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Предпринимаемые меры позволяют обеспечить уровень показателя средней заработной платы педагогических работников в соответствии с майскими Указами Президента Российской Федерации.</w:t>
      </w:r>
    </w:p>
    <w:p w:rsidR="008F05B7" w:rsidRDefault="008F05B7" w:rsidP="008F05B7">
      <w:pPr>
        <w:jc w:val="both"/>
        <w:rPr>
          <w:sz w:val="28"/>
          <w:szCs w:val="28"/>
        </w:rPr>
      </w:pPr>
    </w:p>
    <w:p w:rsidR="008F05B7" w:rsidRDefault="001B7344" w:rsidP="008F05B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.55pt;width:510.8pt;height:286.65pt;z-index:251659264;mso-position-horizontal:center">
            <v:imagedata r:id="rId11" o:title=""/>
            <w10:wrap type="square"/>
          </v:shape>
          <o:OLEObject Type="Embed" ProgID="PowerPoint.Slide.12" ShapeID="_x0000_s1026" DrawAspect="Content" ObjectID="_1617803143" r:id="rId12"/>
        </w:pict>
      </w:r>
    </w:p>
    <w:p w:rsidR="008F05B7" w:rsidRPr="00563F1A" w:rsidRDefault="008F05B7" w:rsidP="008F05B7">
      <w:pPr>
        <w:tabs>
          <w:tab w:val="left" w:pos="284"/>
        </w:tabs>
        <w:jc w:val="center"/>
        <w:rPr>
          <w:b/>
          <w:sz w:val="32"/>
          <w:szCs w:val="32"/>
        </w:rPr>
      </w:pPr>
      <w:r w:rsidRPr="00563F1A">
        <w:rPr>
          <w:b/>
          <w:sz w:val="32"/>
          <w:szCs w:val="32"/>
        </w:rPr>
        <w:t>Дошкольное образование</w:t>
      </w:r>
    </w:p>
    <w:p w:rsidR="008F05B7" w:rsidRDefault="008F05B7" w:rsidP="008F05B7">
      <w:pPr>
        <w:tabs>
          <w:tab w:val="left" w:pos="284"/>
        </w:tabs>
        <w:ind w:firstLine="709"/>
        <w:jc w:val="center"/>
        <w:rPr>
          <w:sz w:val="28"/>
          <w:szCs w:val="28"/>
        </w:rPr>
      </w:pPr>
    </w:p>
    <w:p w:rsidR="008F05B7" w:rsidRPr="005149A6" w:rsidRDefault="008F05B7" w:rsidP="008F05B7">
      <w:pPr>
        <w:tabs>
          <w:tab w:val="left" w:pos="284"/>
        </w:tabs>
        <w:ind w:firstLine="709"/>
        <w:jc w:val="both"/>
        <w:rPr>
          <w:b/>
          <w:sz w:val="32"/>
          <w:szCs w:val="32"/>
        </w:rPr>
      </w:pPr>
      <w:proofErr w:type="gramStart"/>
      <w:r w:rsidRPr="008C6875">
        <w:rPr>
          <w:sz w:val="28"/>
          <w:szCs w:val="28"/>
        </w:rPr>
        <w:t xml:space="preserve">На протяжении </w:t>
      </w:r>
      <w:r>
        <w:rPr>
          <w:sz w:val="28"/>
          <w:szCs w:val="28"/>
        </w:rPr>
        <w:t>многих</w:t>
      </w:r>
      <w:r w:rsidRPr="008C6875">
        <w:rPr>
          <w:sz w:val="28"/>
          <w:szCs w:val="28"/>
        </w:rPr>
        <w:t xml:space="preserve"> лет сеть образовательных учреждений, предоставляющих дошкольное образование, остается неизменной и представлена на территории муниципального образования 4-мя дошкольными образовательными учреждениями (детскими садами)</w:t>
      </w:r>
      <w:r>
        <w:rPr>
          <w:sz w:val="28"/>
          <w:szCs w:val="28"/>
        </w:rPr>
        <w:t xml:space="preserve"> и 4-мя</w:t>
      </w:r>
      <w:r w:rsidRPr="00954393">
        <w:rPr>
          <w:color w:val="FF0000"/>
          <w:sz w:val="28"/>
          <w:szCs w:val="28"/>
        </w:rPr>
        <w:t xml:space="preserve"> </w:t>
      </w:r>
      <w:r w:rsidRPr="005149A6">
        <w:rPr>
          <w:sz w:val="28"/>
          <w:szCs w:val="28"/>
        </w:rPr>
        <w:t>дошкольными группами, созданными в 3-х общеобразовательных учреждениях.</w:t>
      </w:r>
      <w:proofErr w:type="gramEnd"/>
    </w:p>
    <w:p w:rsidR="008F05B7" w:rsidRPr="00E5328E" w:rsidRDefault="008F05B7" w:rsidP="008F05B7">
      <w:pPr>
        <w:tabs>
          <w:tab w:val="left" w:pos="284"/>
        </w:tabs>
        <w:ind w:firstLine="709"/>
        <w:jc w:val="both"/>
        <w:rPr>
          <w:color w:val="0070C0"/>
          <w:sz w:val="32"/>
          <w:szCs w:val="32"/>
        </w:rPr>
      </w:pPr>
      <w:r>
        <w:rPr>
          <w:sz w:val="28"/>
          <w:szCs w:val="28"/>
        </w:rPr>
        <w:t xml:space="preserve">С </w:t>
      </w:r>
      <w:r w:rsidRPr="008C6875">
        <w:rPr>
          <w:sz w:val="28"/>
          <w:szCs w:val="28"/>
        </w:rPr>
        <w:t>201</w:t>
      </w:r>
      <w:r>
        <w:rPr>
          <w:sz w:val="28"/>
          <w:szCs w:val="28"/>
        </w:rPr>
        <w:t>4 года</w:t>
      </w:r>
      <w:r w:rsidRPr="008C6875">
        <w:rPr>
          <w:sz w:val="28"/>
          <w:szCs w:val="28"/>
        </w:rPr>
        <w:t xml:space="preserve"> </w:t>
      </w:r>
      <w:r>
        <w:rPr>
          <w:sz w:val="28"/>
          <w:szCs w:val="28"/>
        </w:rPr>
        <w:t>ликвидирована</w:t>
      </w:r>
      <w:r w:rsidRPr="008C6875">
        <w:rPr>
          <w:sz w:val="28"/>
          <w:szCs w:val="28"/>
        </w:rPr>
        <w:t xml:space="preserve"> очередь в дошкольные учреждения района детей от 3-х до 7 лет</w:t>
      </w:r>
      <w:r>
        <w:rPr>
          <w:sz w:val="28"/>
          <w:szCs w:val="28"/>
        </w:rPr>
        <w:t xml:space="preserve">, а в дошкольных учреждениях города Рудня имеются свободные места для детей в возрасте от 3 до 7 лет и более раннего возраста, </w:t>
      </w:r>
      <w:r w:rsidRPr="00E5328E">
        <w:rPr>
          <w:sz w:val="28"/>
          <w:szCs w:val="28"/>
        </w:rPr>
        <w:t xml:space="preserve">поэтому обеспечена стопроцентная доступность детских дошкольных образовательных организаций.  </w:t>
      </w:r>
    </w:p>
    <w:p w:rsidR="008F05B7" w:rsidRPr="00D818E8" w:rsidRDefault="008F05B7" w:rsidP="008F05B7">
      <w:pPr>
        <w:ind w:firstLine="709"/>
        <w:jc w:val="both"/>
        <w:rPr>
          <w:sz w:val="28"/>
          <w:szCs w:val="28"/>
        </w:rPr>
      </w:pPr>
      <w:r w:rsidRPr="008C6875">
        <w:rPr>
          <w:sz w:val="28"/>
          <w:szCs w:val="28"/>
        </w:rPr>
        <w:t xml:space="preserve">Доля детей в возрасте 1-6 лет, получающих дошкольную образовательную услугу и (или) услугу по их содержанию в муниципальных образовательных учреждениях, возрастает на протяжении </w:t>
      </w:r>
      <w:r>
        <w:rPr>
          <w:sz w:val="28"/>
          <w:szCs w:val="28"/>
        </w:rPr>
        <w:t>ряда</w:t>
      </w:r>
      <w:r w:rsidRPr="008C6875">
        <w:rPr>
          <w:sz w:val="28"/>
          <w:szCs w:val="28"/>
        </w:rPr>
        <w:t xml:space="preserve"> лет</w:t>
      </w:r>
      <w:r>
        <w:rPr>
          <w:sz w:val="28"/>
          <w:szCs w:val="28"/>
        </w:rPr>
        <w:t xml:space="preserve">. </w:t>
      </w:r>
      <w:proofErr w:type="gramStart"/>
      <w:r w:rsidRPr="00D818E8">
        <w:rPr>
          <w:sz w:val="28"/>
          <w:szCs w:val="28"/>
        </w:rPr>
        <w:t xml:space="preserve">В 2018 году услугу дошкольного образования получали  50,7%  детей от общей численной детей указанной категории, что на 6,4% больше прошлого года. </w:t>
      </w:r>
      <w:proofErr w:type="gramEnd"/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 w:rsidRPr="004B24FD">
        <w:rPr>
          <w:sz w:val="28"/>
          <w:szCs w:val="28"/>
        </w:rPr>
        <w:object w:dxaOrig="6534" w:dyaOrig="3659">
          <v:shape id="_x0000_i1025" type="#_x0000_t75" style="width:405pt;height:225.75pt" o:ole="">
            <v:imagedata r:id="rId13" o:title=""/>
          </v:shape>
          <o:OLEObject Type="Embed" ProgID="PowerPoint.Slide.12" ShapeID="_x0000_i1025" DrawAspect="Content" ObjectID="_1617803141" r:id="rId14"/>
        </w:object>
      </w:r>
    </w:p>
    <w:p w:rsidR="008F05B7" w:rsidRPr="007A35C8" w:rsidRDefault="008F05B7" w:rsidP="008F05B7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A35C8">
        <w:rPr>
          <w:sz w:val="28"/>
          <w:szCs w:val="28"/>
        </w:rPr>
        <w:t>Говоря о дошкольном образовании мы не должны забывать, что для родителей важно не только предоставление места в детском саду, но и качество образовательной среды, и психологический комфорт в дошкол</w:t>
      </w:r>
      <w:r>
        <w:rPr>
          <w:sz w:val="28"/>
          <w:szCs w:val="28"/>
        </w:rPr>
        <w:t>ьном учреждении, поэтому</w:t>
      </w:r>
      <w:r w:rsidRPr="007A35C8">
        <w:rPr>
          <w:sz w:val="28"/>
          <w:szCs w:val="28"/>
        </w:rPr>
        <w:t xml:space="preserve"> продолж</w:t>
      </w:r>
      <w:r>
        <w:rPr>
          <w:sz w:val="28"/>
          <w:szCs w:val="28"/>
        </w:rPr>
        <w:t>ается</w:t>
      </w:r>
      <w:r w:rsidRPr="007A35C8">
        <w:rPr>
          <w:sz w:val="28"/>
          <w:szCs w:val="28"/>
        </w:rPr>
        <w:t xml:space="preserve"> реализация федерального государственного образовательного стандарта дошкольного образования, а в перспективе на базе одного из детских садов </w:t>
      </w:r>
      <w:proofErr w:type="spellStart"/>
      <w:r w:rsidRPr="007A35C8">
        <w:rPr>
          <w:sz w:val="28"/>
          <w:szCs w:val="28"/>
        </w:rPr>
        <w:t>г</w:t>
      </w:r>
      <w:proofErr w:type="gramStart"/>
      <w:r w:rsidRPr="007A35C8">
        <w:rPr>
          <w:sz w:val="28"/>
          <w:szCs w:val="28"/>
        </w:rPr>
        <w:t>.Р</w:t>
      </w:r>
      <w:proofErr w:type="gramEnd"/>
      <w:r w:rsidRPr="007A35C8">
        <w:rPr>
          <w:sz w:val="28"/>
          <w:szCs w:val="28"/>
        </w:rPr>
        <w:t>удни</w:t>
      </w:r>
      <w:proofErr w:type="spellEnd"/>
      <w:r w:rsidRPr="007A35C8">
        <w:rPr>
          <w:sz w:val="28"/>
          <w:szCs w:val="28"/>
        </w:rPr>
        <w:t xml:space="preserve"> планируется открытие районного психолого-логопедического пункта, что поможет дошкольным образовательным организациям в формировании личностных качеств, раскрытии потенциала ребенка, привитии ему желания познавать новое, социализировать его в сложной окружающей среде.</w:t>
      </w:r>
    </w:p>
    <w:p w:rsidR="008F05B7" w:rsidRPr="007A35C8" w:rsidRDefault="008F05B7" w:rsidP="008F05B7">
      <w:pPr>
        <w:ind w:firstLine="709"/>
        <w:jc w:val="both"/>
        <w:rPr>
          <w:sz w:val="28"/>
          <w:szCs w:val="28"/>
        </w:rPr>
      </w:pPr>
      <w:r w:rsidRPr="007A35C8">
        <w:rPr>
          <w:sz w:val="28"/>
          <w:szCs w:val="28"/>
        </w:rPr>
        <w:t xml:space="preserve">Дошкольное воспитание – начальная ступень непрерывного процесса воспитания и обучения ребенка, который продолжается в школе. </w:t>
      </w:r>
    </w:p>
    <w:p w:rsidR="008F05B7" w:rsidRDefault="008F05B7" w:rsidP="008F05B7">
      <w:pPr>
        <w:ind w:firstLine="709"/>
        <w:jc w:val="both"/>
        <w:rPr>
          <w:sz w:val="28"/>
          <w:szCs w:val="28"/>
        </w:rPr>
      </w:pPr>
    </w:p>
    <w:p w:rsidR="008F05B7" w:rsidRPr="00563F1A" w:rsidRDefault="008F05B7" w:rsidP="008F05B7">
      <w:pPr>
        <w:tabs>
          <w:tab w:val="left" w:pos="3330"/>
        </w:tabs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563F1A">
        <w:rPr>
          <w:b/>
          <w:sz w:val="28"/>
          <w:szCs w:val="28"/>
        </w:rPr>
        <w:t>Общее  и дополнительное образование</w:t>
      </w:r>
    </w:p>
    <w:p w:rsidR="008F05B7" w:rsidRDefault="008F05B7" w:rsidP="008F05B7">
      <w:pPr>
        <w:jc w:val="center"/>
        <w:rPr>
          <w:b/>
          <w:color w:val="4F81BD"/>
          <w:sz w:val="28"/>
          <w:szCs w:val="28"/>
        </w:rPr>
      </w:pPr>
    </w:p>
    <w:p w:rsidR="008F05B7" w:rsidRPr="00D818E8" w:rsidRDefault="008F05B7" w:rsidP="008F05B7">
      <w:pPr>
        <w:ind w:firstLine="709"/>
        <w:jc w:val="both"/>
        <w:rPr>
          <w:sz w:val="28"/>
          <w:szCs w:val="28"/>
        </w:rPr>
      </w:pPr>
      <w:proofErr w:type="gramStart"/>
      <w:r w:rsidRPr="00D818E8">
        <w:rPr>
          <w:sz w:val="28"/>
          <w:szCs w:val="28"/>
        </w:rPr>
        <w:t>По состоянию на 1 сентября 2018 года в 10 общеобразовательных учре</w:t>
      </w:r>
      <w:r w:rsidRPr="00D818E8">
        <w:rPr>
          <w:sz w:val="28"/>
          <w:szCs w:val="28"/>
        </w:rPr>
        <w:softHyphen/>
        <w:t>ждениях муниципального образования обучалось 1626 учащихся, в том числе: в городских школах 1316 учащихся, в сельских – 310.</w:t>
      </w:r>
      <w:proofErr w:type="gramEnd"/>
    </w:p>
    <w:p w:rsidR="008F05B7" w:rsidRPr="00D818E8" w:rsidRDefault="008F05B7" w:rsidP="008F05B7">
      <w:pPr>
        <w:ind w:firstLine="709"/>
        <w:jc w:val="both"/>
        <w:rPr>
          <w:sz w:val="28"/>
          <w:szCs w:val="28"/>
        </w:rPr>
      </w:pPr>
      <w:r w:rsidRPr="00D818E8">
        <w:rPr>
          <w:sz w:val="28"/>
          <w:szCs w:val="28"/>
        </w:rPr>
        <w:t>Число обучающихся в общеобразовательных учреждениях по сравнению с 2017 годом увеличилось на 22 человека, которое произошло за счет незначительного увеличения численности детей на территориях городских поселений (</w:t>
      </w:r>
      <w:proofErr w:type="spellStart"/>
      <w:r w:rsidRPr="00D818E8">
        <w:rPr>
          <w:sz w:val="28"/>
          <w:szCs w:val="28"/>
        </w:rPr>
        <w:t>Руднянское</w:t>
      </w:r>
      <w:proofErr w:type="spellEnd"/>
      <w:r w:rsidRPr="00D818E8">
        <w:rPr>
          <w:sz w:val="28"/>
          <w:szCs w:val="28"/>
        </w:rPr>
        <w:t xml:space="preserve"> и </w:t>
      </w:r>
      <w:proofErr w:type="spellStart"/>
      <w:r w:rsidRPr="00D818E8">
        <w:rPr>
          <w:sz w:val="28"/>
          <w:szCs w:val="28"/>
        </w:rPr>
        <w:t>Голынковское</w:t>
      </w:r>
      <w:proofErr w:type="spellEnd"/>
      <w:r w:rsidRPr="00D818E8">
        <w:rPr>
          <w:sz w:val="28"/>
          <w:szCs w:val="28"/>
        </w:rPr>
        <w:t xml:space="preserve"> поселения).</w:t>
      </w:r>
    </w:p>
    <w:p w:rsidR="008F05B7" w:rsidRPr="00D818E8" w:rsidRDefault="008F05B7" w:rsidP="008F05B7">
      <w:pPr>
        <w:ind w:firstLine="709"/>
        <w:jc w:val="both"/>
        <w:rPr>
          <w:sz w:val="28"/>
          <w:szCs w:val="28"/>
        </w:rPr>
      </w:pPr>
      <w:r w:rsidRPr="00D818E8">
        <w:rPr>
          <w:sz w:val="28"/>
          <w:szCs w:val="28"/>
        </w:rPr>
        <w:t>В 2018 году реорганизация сети учреждений общего образования не проводилась.</w:t>
      </w:r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 w:rsidRPr="00CD7FB9">
        <w:rPr>
          <w:sz w:val="28"/>
          <w:szCs w:val="28"/>
        </w:rPr>
        <w:t>По итогам 201</w:t>
      </w:r>
      <w:r>
        <w:rPr>
          <w:sz w:val="28"/>
          <w:szCs w:val="28"/>
        </w:rPr>
        <w:t>7</w:t>
      </w:r>
      <w:r w:rsidRPr="00CD7FB9">
        <w:rPr>
          <w:sz w:val="28"/>
          <w:szCs w:val="28"/>
        </w:rPr>
        <w:t>/201</w:t>
      </w:r>
      <w:r>
        <w:rPr>
          <w:sz w:val="28"/>
          <w:szCs w:val="28"/>
        </w:rPr>
        <w:t>8</w:t>
      </w:r>
      <w:r w:rsidRPr="00CD7FB9">
        <w:rPr>
          <w:sz w:val="28"/>
          <w:szCs w:val="28"/>
        </w:rPr>
        <w:t xml:space="preserve"> учебного года основное общее образование получили </w:t>
      </w:r>
      <w:r>
        <w:rPr>
          <w:sz w:val="28"/>
          <w:szCs w:val="28"/>
        </w:rPr>
        <w:t>129</w:t>
      </w:r>
      <w:r w:rsidRPr="00CD7FB9">
        <w:rPr>
          <w:sz w:val="28"/>
          <w:szCs w:val="28"/>
        </w:rPr>
        <w:t xml:space="preserve"> выпускник</w:t>
      </w:r>
      <w:r>
        <w:rPr>
          <w:sz w:val="28"/>
          <w:szCs w:val="28"/>
        </w:rPr>
        <w:t>ов</w:t>
      </w:r>
      <w:r w:rsidRPr="00CD7FB9">
        <w:rPr>
          <w:sz w:val="28"/>
          <w:szCs w:val="28"/>
        </w:rPr>
        <w:t xml:space="preserve"> 9 классов, что составило 100% от общего числа обучающихся, допущенных к итоговой аттестации.</w:t>
      </w:r>
    </w:p>
    <w:p w:rsidR="008F05B7" w:rsidRPr="004A173C" w:rsidRDefault="008F05B7" w:rsidP="008F05B7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A173C">
        <w:rPr>
          <w:sz w:val="28"/>
          <w:szCs w:val="28"/>
        </w:rPr>
        <w:t>Одним из основных критериев эффективности управления качеством образования остаются результаты ЕГЭ.</w:t>
      </w:r>
    </w:p>
    <w:p w:rsidR="008F05B7" w:rsidRPr="00374D03" w:rsidRDefault="008F05B7" w:rsidP="008F05B7">
      <w:pPr>
        <w:ind w:firstLine="709"/>
        <w:jc w:val="both"/>
        <w:rPr>
          <w:b/>
          <w:sz w:val="28"/>
          <w:szCs w:val="28"/>
        </w:rPr>
      </w:pPr>
      <w:r w:rsidRPr="004A173C">
        <w:rPr>
          <w:sz w:val="28"/>
          <w:szCs w:val="28"/>
        </w:rPr>
        <w:t>В 201</w:t>
      </w:r>
      <w:r>
        <w:rPr>
          <w:sz w:val="28"/>
          <w:szCs w:val="28"/>
        </w:rPr>
        <w:t>8</w:t>
      </w:r>
      <w:r w:rsidRPr="004A173C">
        <w:rPr>
          <w:sz w:val="28"/>
          <w:szCs w:val="28"/>
        </w:rPr>
        <w:t xml:space="preserve"> году в ЕГЭ участвовало </w:t>
      </w:r>
      <w:r>
        <w:rPr>
          <w:sz w:val="28"/>
          <w:szCs w:val="28"/>
        </w:rPr>
        <w:t xml:space="preserve">60 </w:t>
      </w:r>
      <w:r w:rsidRPr="004A173C">
        <w:rPr>
          <w:sz w:val="28"/>
          <w:szCs w:val="28"/>
        </w:rPr>
        <w:t xml:space="preserve">учащихся 11 классов общеобразовательных учреждений района, из которых </w:t>
      </w:r>
      <w:r>
        <w:rPr>
          <w:sz w:val="28"/>
          <w:szCs w:val="28"/>
        </w:rPr>
        <w:t>100</w:t>
      </w:r>
      <w:r w:rsidRPr="004A173C">
        <w:rPr>
          <w:sz w:val="28"/>
          <w:szCs w:val="28"/>
        </w:rPr>
        <w:t xml:space="preserve">% прошли </w:t>
      </w:r>
      <w:r w:rsidRPr="004A173C">
        <w:rPr>
          <w:sz w:val="28"/>
          <w:szCs w:val="28"/>
        </w:rPr>
        <w:lastRenderedPageBreak/>
        <w:t>итоговую аттестацию и получили аттестаты. Для повышения уровня показателя в 201</w:t>
      </w:r>
      <w:r>
        <w:rPr>
          <w:sz w:val="28"/>
          <w:szCs w:val="28"/>
        </w:rPr>
        <w:t>8</w:t>
      </w:r>
      <w:r w:rsidRPr="004A173C">
        <w:rPr>
          <w:sz w:val="28"/>
          <w:szCs w:val="28"/>
        </w:rPr>
        <w:t xml:space="preserve"> году</w:t>
      </w:r>
      <w:r w:rsidRPr="00CD7FB9">
        <w:rPr>
          <w:sz w:val="28"/>
          <w:szCs w:val="28"/>
        </w:rPr>
        <w:t xml:space="preserve"> проводились районные </w:t>
      </w:r>
      <w:r w:rsidRPr="00A21416">
        <w:rPr>
          <w:sz w:val="28"/>
          <w:szCs w:val="28"/>
        </w:rPr>
        <w:t xml:space="preserve">семинары, курсы повышения квалификации педагогических и руководящих работников по подготовке учащихся к итоговой аттестации. По итогам обучения вручено </w:t>
      </w:r>
      <w:r>
        <w:rPr>
          <w:sz w:val="28"/>
          <w:szCs w:val="28"/>
        </w:rPr>
        <w:t xml:space="preserve">10 </w:t>
      </w:r>
      <w:r w:rsidRPr="00A21416">
        <w:rPr>
          <w:sz w:val="28"/>
          <w:szCs w:val="28"/>
        </w:rPr>
        <w:t>золотых медалей.</w:t>
      </w:r>
    </w:p>
    <w:p w:rsidR="008F05B7" w:rsidRDefault="008F05B7" w:rsidP="008F05B7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Показателем работы образовательных организаций являются достижения обучающихся. </w:t>
      </w:r>
    </w:p>
    <w:p w:rsidR="008F05B7" w:rsidRPr="00D818E8" w:rsidRDefault="008F05B7" w:rsidP="008F05B7">
      <w:pPr>
        <w:ind w:firstLine="708"/>
        <w:jc w:val="both"/>
        <w:rPr>
          <w:sz w:val="28"/>
          <w:szCs w:val="28"/>
        </w:rPr>
      </w:pPr>
      <w:r w:rsidRPr="004A173C">
        <w:rPr>
          <w:sz w:val="28"/>
          <w:szCs w:val="28"/>
        </w:rPr>
        <w:t xml:space="preserve">Ежегодно, </w:t>
      </w:r>
      <w:r w:rsidRPr="004A173C">
        <w:rPr>
          <w:color w:val="000000"/>
          <w:sz w:val="28"/>
          <w:szCs w:val="28"/>
        </w:rPr>
        <w:t xml:space="preserve">с </w:t>
      </w:r>
      <w:r w:rsidRPr="004A173C">
        <w:rPr>
          <w:sz w:val="28"/>
          <w:szCs w:val="28"/>
        </w:rPr>
        <w:t>1998</w:t>
      </w:r>
      <w:r w:rsidRPr="004A173C">
        <w:rPr>
          <w:color w:val="000000"/>
          <w:sz w:val="28"/>
          <w:szCs w:val="28"/>
        </w:rPr>
        <w:t xml:space="preserve"> года</w:t>
      </w:r>
      <w:r w:rsidRPr="004A173C">
        <w:rPr>
          <w:sz w:val="28"/>
          <w:szCs w:val="28"/>
        </w:rPr>
        <w:t xml:space="preserve"> за особые успехи в учебе и активное участие в общественной жизни района лучшим выпускникам района присуждается звание Лауреат муниципальной премии </w:t>
      </w:r>
      <w:proofErr w:type="gramStart"/>
      <w:r w:rsidRPr="004A173C">
        <w:rPr>
          <w:sz w:val="28"/>
          <w:szCs w:val="28"/>
        </w:rPr>
        <w:t>имени Героя Советского Союза Михаила Алексеевича Егорова</w:t>
      </w:r>
      <w:proofErr w:type="gramEnd"/>
      <w:r w:rsidRPr="004A173C">
        <w:rPr>
          <w:sz w:val="28"/>
          <w:szCs w:val="28"/>
        </w:rPr>
        <w:t xml:space="preserve">. Этого звания удостоены </w:t>
      </w:r>
      <w:r w:rsidRPr="00D818E8">
        <w:rPr>
          <w:sz w:val="28"/>
          <w:szCs w:val="28"/>
        </w:rPr>
        <w:t xml:space="preserve">68 выпускников. В 2018 году Лауреатами стали: Бычкова Ольга Николаевна, обучающаяся 11 класса Муниципального бюджетного общеобразовательного учреждения «Средняя школа №1 города Рудня», Кривцова Ольга Сергеевна, обучающаяся 11 класса Муниципального бюджетного общеобразовательного учреждения «Средняя школа №2 города Рудня», </w:t>
      </w:r>
      <w:proofErr w:type="spellStart"/>
      <w:r w:rsidRPr="00D818E8">
        <w:rPr>
          <w:sz w:val="28"/>
          <w:szCs w:val="28"/>
        </w:rPr>
        <w:t>Милющенков</w:t>
      </w:r>
      <w:proofErr w:type="spellEnd"/>
      <w:r w:rsidRPr="00D818E8">
        <w:rPr>
          <w:sz w:val="28"/>
          <w:szCs w:val="28"/>
        </w:rPr>
        <w:t xml:space="preserve"> Глеб Алексеевич, </w:t>
      </w:r>
      <w:proofErr w:type="spellStart"/>
      <w:r w:rsidRPr="00D818E8">
        <w:rPr>
          <w:sz w:val="28"/>
          <w:szCs w:val="28"/>
        </w:rPr>
        <w:t>обучающйися</w:t>
      </w:r>
      <w:proofErr w:type="spellEnd"/>
      <w:r w:rsidRPr="00D818E8">
        <w:rPr>
          <w:sz w:val="28"/>
          <w:szCs w:val="28"/>
        </w:rPr>
        <w:t xml:space="preserve"> 11 класса Муниципального бюджетного общеобразовательного учреждения «</w:t>
      </w:r>
      <w:proofErr w:type="spellStart"/>
      <w:r w:rsidRPr="00D818E8">
        <w:rPr>
          <w:sz w:val="28"/>
          <w:szCs w:val="28"/>
        </w:rPr>
        <w:t>Понизовская</w:t>
      </w:r>
      <w:proofErr w:type="spellEnd"/>
      <w:r w:rsidRPr="00D818E8">
        <w:rPr>
          <w:sz w:val="28"/>
          <w:szCs w:val="28"/>
        </w:rPr>
        <w:t xml:space="preserve"> школа».</w:t>
      </w:r>
    </w:p>
    <w:p w:rsidR="008F05B7" w:rsidRDefault="001B7344" w:rsidP="008F05B7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7" type="#_x0000_t75" style="position:absolute;left:0;text-align:left;margin-left:1.75pt;margin-top:24.45pt;width:344.05pt;height:193.55pt;z-index:251660288">
            <v:imagedata r:id="rId15" o:title=""/>
            <w10:wrap type="square"/>
          </v:shape>
          <o:OLEObject Type="Embed" ProgID="PowerPoint.Slide.12" ShapeID="_x0000_s1027" DrawAspect="Content" ObjectID="_1617803144" r:id="rId16"/>
        </w:pict>
      </w:r>
      <w:r w:rsidR="008F05B7" w:rsidRPr="00A21416">
        <w:rPr>
          <w:sz w:val="28"/>
          <w:szCs w:val="28"/>
        </w:rPr>
        <w:t xml:space="preserve">Особого внимания требует организация работы по обеспечению равного доступа к образованию </w:t>
      </w:r>
      <w:r w:rsidR="008F05B7" w:rsidRPr="00A21416">
        <w:rPr>
          <w:bCs/>
          <w:sz w:val="28"/>
          <w:szCs w:val="28"/>
        </w:rPr>
        <w:t>детям с ограниченными возможностями здоровья</w:t>
      </w:r>
      <w:r w:rsidR="008F05B7" w:rsidRPr="00A21416">
        <w:rPr>
          <w:sz w:val="28"/>
          <w:szCs w:val="28"/>
        </w:rPr>
        <w:t xml:space="preserve">. </w:t>
      </w:r>
      <w:proofErr w:type="gramStart"/>
      <w:r w:rsidR="008F05B7" w:rsidRPr="00B141FE">
        <w:rPr>
          <w:sz w:val="28"/>
          <w:szCs w:val="28"/>
        </w:rPr>
        <w:t>Согласно</w:t>
      </w:r>
      <w:proofErr w:type="gramEnd"/>
      <w:r w:rsidR="008F05B7" w:rsidRPr="00B141FE">
        <w:rPr>
          <w:sz w:val="28"/>
          <w:szCs w:val="28"/>
        </w:rPr>
        <w:t xml:space="preserve"> статистических данных в районе в возрасте от 6,5 до 18 лет проживает 40 детей </w:t>
      </w:r>
    </w:p>
    <w:p w:rsidR="008F05B7" w:rsidRPr="00C451C7" w:rsidRDefault="008F05B7" w:rsidP="008F05B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</w:t>
      </w:r>
      <w:r w:rsidRPr="00B141FE">
        <w:rPr>
          <w:sz w:val="28"/>
          <w:szCs w:val="28"/>
        </w:rPr>
        <w:t>ограниченными возможностями здоровья и 12 детей-инвалидов.</w:t>
      </w:r>
      <w:r w:rsidRPr="00A21416">
        <w:rPr>
          <w:sz w:val="28"/>
          <w:szCs w:val="28"/>
        </w:rPr>
        <w:t xml:space="preserve"> На базе городских школ  продолж</w:t>
      </w:r>
      <w:r>
        <w:rPr>
          <w:sz w:val="28"/>
          <w:szCs w:val="28"/>
        </w:rPr>
        <w:t>а</w:t>
      </w:r>
      <w:r w:rsidRPr="00A21416">
        <w:rPr>
          <w:sz w:val="28"/>
          <w:szCs w:val="28"/>
        </w:rPr>
        <w:t>е</w:t>
      </w:r>
      <w:r>
        <w:rPr>
          <w:sz w:val="28"/>
          <w:szCs w:val="28"/>
        </w:rPr>
        <w:t>тся</w:t>
      </w:r>
      <w:r w:rsidRPr="00A21416">
        <w:rPr>
          <w:sz w:val="28"/>
          <w:szCs w:val="28"/>
        </w:rPr>
        <w:t xml:space="preserve"> работа, направленная на апробацию по </w:t>
      </w:r>
      <w:r w:rsidRPr="00C451C7">
        <w:rPr>
          <w:sz w:val="28"/>
          <w:szCs w:val="28"/>
        </w:rPr>
        <w:t xml:space="preserve">применению поступившего оборудования, в том числе тренажерных залов, сенсорных комнат, организация </w:t>
      </w:r>
      <w:proofErr w:type="gramStart"/>
      <w:r w:rsidRPr="00C451C7">
        <w:rPr>
          <w:sz w:val="28"/>
          <w:szCs w:val="28"/>
        </w:rPr>
        <w:t>обучения по</w:t>
      </w:r>
      <w:proofErr w:type="gramEnd"/>
      <w:r w:rsidRPr="00C451C7">
        <w:rPr>
          <w:sz w:val="28"/>
          <w:szCs w:val="28"/>
        </w:rPr>
        <w:t xml:space="preserve"> адаптивным программам.  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>Продолжая работу по созданию специальных условий для обеспечения образования особых детей, задач</w:t>
      </w:r>
      <w:r>
        <w:rPr>
          <w:sz w:val="28"/>
          <w:szCs w:val="28"/>
        </w:rPr>
        <w:t>а</w:t>
      </w:r>
      <w:r w:rsidRPr="00C451C7">
        <w:rPr>
          <w:sz w:val="28"/>
          <w:szCs w:val="28"/>
        </w:rPr>
        <w:t xml:space="preserve"> следующего года </w:t>
      </w:r>
      <w:r>
        <w:rPr>
          <w:sz w:val="28"/>
          <w:szCs w:val="28"/>
        </w:rPr>
        <w:t>-</w:t>
      </w:r>
      <w:r w:rsidRPr="00C451C7">
        <w:rPr>
          <w:sz w:val="28"/>
          <w:szCs w:val="28"/>
        </w:rPr>
        <w:t xml:space="preserve"> своевременное выявление, поддержка таких детей и определение для них оптимального образовательного маршрута. В каждом образовательном учреждении системной задачей </w:t>
      </w:r>
      <w:r>
        <w:rPr>
          <w:sz w:val="28"/>
          <w:szCs w:val="28"/>
        </w:rPr>
        <w:t>станет</w:t>
      </w:r>
      <w:r w:rsidRPr="00C451C7">
        <w:rPr>
          <w:sz w:val="28"/>
          <w:szCs w:val="28"/>
        </w:rPr>
        <w:t xml:space="preserve"> быть формирование позитивного отношения к особому ребенку через грамотное ведение информационной и просветительской работы с общественностью и родителями других детей.</w:t>
      </w:r>
    </w:p>
    <w:p w:rsidR="008F05B7" w:rsidRPr="00D818E8" w:rsidRDefault="008F05B7" w:rsidP="008F05B7">
      <w:pPr>
        <w:ind w:firstLine="709"/>
        <w:jc w:val="both"/>
        <w:rPr>
          <w:sz w:val="28"/>
          <w:szCs w:val="28"/>
        </w:rPr>
      </w:pPr>
      <w:r w:rsidRPr="00D818E8">
        <w:rPr>
          <w:sz w:val="28"/>
          <w:szCs w:val="28"/>
        </w:rPr>
        <w:lastRenderedPageBreak/>
        <w:t xml:space="preserve">По итогам года в апреле среди учащихся 7-9 классов был проведен муниципальный этап конкурса «Ученик года-2018», победителем определена обучающаяся </w:t>
      </w:r>
      <w:proofErr w:type="spellStart"/>
      <w:r w:rsidRPr="00D818E8">
        <w:rPr>
          <w:sz w:val="28"/>
          <w:szCs w:val="28"/>
        </w:rPr>
        <w:t>Голынковской</w:t>
      </w:r>
      <w:proofErr w:type="spellEnd"/>
      <w:r w:rsidRPr="00D818E8">
        <w:rPr>
          <w:sz w:val="28"/>
          <w:szCs w:val="28"/>
        </w:rPr>
        <w:t xml:space="preserve"> средней школы – Шаламова Анастасия. 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 xml:space="preserve">Особое место среди интеллектуальных конкурсов занимает Всероссийская олимпиада школьников. В региональном этапе олимпиад </w:t>
      </w:r>
      <w:r>
        <w:rPr>
          <w:sz w:val="28"/>
          <w:szCs w:val="28"/>
        </w:rPr>
        <w:t xml:space="preserve">по </w:t>
      </w:r>
      <w:r w:rsidRPr="00C451C7">
        <w:rPr>
          <w:sz w:val="28"/>
          <w:szCs w:val="28"/>
        </w:rPr>
        <w:t xml:space="preserve">русскому языку, биологии, географии приняли участие </w:t>
      </w:r>
      <w:r>
        <w:rPr>
          <w:sz w:val="28"/>
          <w:szCs w:val="28"/>
        </w:rPr>
        <w:t>7</w:t>
      </w:r>
      <w:r w:rsidRPr="00C451C7">
        <w:rPr>
          <w:sz w:val="28"/>
          <w:szCs w:val="28"/>
        </w:rPr>
        <w:t xml:space="preserve"> победителей муниципального этапа. </w:t>
      </w:r>
    </w:p>
    <w:p w:rsidR="008F05B7" w:rsidRPr="00D818E8" w:rsidRDefault="008F05B7" w:rsidP="008F05B7">
      <w:pPr>
        <w:widowControl w:val="0"/>
        <w:ind w:firstLine="709"/>
        <w:jc w:val="both"/>
        <w:rPr>
          <w:kern w:val="1"/>
          <w:sz w:val="28"/>
          <w:szCs w:val="28"/>
          <w:lang w:eastAsia="en-US"/>
        </w:rPr>
      </w:pPr>
      <w:proofErr w:type="gramStart"/>
      <w:r w:rsidRPr="00D818E8">
        <w:rPr>
          <w:kern w:val="1"/>
          <w:sz w:val="28"/>
          <w:szCs w:val="28"/>
          <w:lang w:eastAsia="en-US"/>
        </w:rPr>
        <w:t xml:space="preserve">Всего за учебный год обучающиеся под руководством своих педагогов приняли участие в 81 мероприятии, из них: в 5-ти международных, 14-ти Всероссийских, 29-ти областных, 33-х районных,   всего более 1150 обучающихся. </w:t>
      </w:r>
      <w:proofErr w:type="gramEnd"/>
    </w:p>
    <w:p w:rsidR="008F05B7" w:rsidRPr="00C451C7" w:rsidRDefault="008F05B7" w:rsidP="008F05B7">
      <w:pPr>
        <w:ind w:firstLine="709"/>
        <w:jc w:val="both"/>
        <w:rPr>
          <w:color w:val="FF0000"/>
          <w:sz w:val="28"/>
          <w:szCs w:val="28"/>
        </w:rPr>
      </w:pPr>
      <w:r w:rsidRPr="00810BBA">
        <w:rPr>
          <w:sz w:val="28"/>
          <w:szCs w:val="28"/>
        </w:rPr>
        <w:t xml:space="preserve">В целях организации общедоступного общего образования на территории муниципального образования организован 100% бесплатный подвоз учащихся к месту обучения и обратно. Общий ежедневный объем перевозок учащихся к месту обучения и обратно составил 217 человек семью «школьными» автобусами по </w:t>
      </w:r>
      <w:r w:rsidRPr="00D818E8">
        <w:rPr>
          <w:sz w:val="28"/>
          <w:szCs w:val="28"/>
        </w:rPr>
        <w:t xml:space="preserve">17 маршрутам. На эти цели из бюджета района израсходовано  более 1,5  </w:t>
      </w:r>
      <w:proofErr w:type="spellStart"/>
      <w:r w:rsidRPr="00D818E8">
        <w:rPr>
          <w:sz w:val="28"/>
          <w:szCs w:val="28"/>
        </w:rPr>
        <w:t>млн</w:t>
      </w:r>
      <w:proofErr w:type="gramStart"/>
      <w:r w:rsidRPr="00D818E8">
        <w:rPr>
          <w:sz w:val="28"/>
          <w:szCs w:val="28"/>
        </w:rPr>
        <w:t>.р</w:t>
      </w:r>
      <w:proofErr w:type="gramEnd"/>
      <w:r w:rsidRPr="00D818E8">
        <w:rPr>
          <w:sz w:val="28"/>
          <w:szCs w:val="28"/>
        </w:rPr>
        <w:t>уб</w:t>
      </w:r>
      <w:proofErr w:type="spellEnd"/>
      <w:r w:rsidRPr="00D818E8">
        <w:rPr>
          <w:sz w:val="28"/>
          <w:szCs w:val="28"/>
        </w:rPr>
        <w:t>.</w:t>
      </w:r>
      <w:r w:rsidRPr="00C451C7">
        <w:rPr>
          <w:color w:val="FF0000"/>
          <w:sz w:val="28"/>
          <w:szCs w:val="28"/>
        </w:rPr>
        <w:t xml:space="preserve"> 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>Питание – один из факторов, оказывающих непосредственное влияние на формирование здоровья детей и подростков. Нарушение качества и организации питания в детском и юношеском возрасте отрицательно сказывается на показателях  физического развития, заболеваемости, успешности,  становится причиной обменных нарушений и хронических патологий.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 xml:space="preserve">Учитывая тот факт, что питание в общеобразовательном учреждении составляет около половины ежедневного рациона подрастающего поколения, качество и эффективность школьного питания можно считать вопросом  национальной безопасности. </w:t>
      </w:r>
    </w:p>
    <w:p w:rsidR="008F05B7" w:rsidRPr="00C451C7" w:rsidRDefault="008F05B7" w:rsidP="008F05B7">
      <w:pPr>
        <w:ind w:firstLine="709"/>
        <w:jc w:val="both"/>
        <w:rPr>
          <w:color w:val="FF0000"/>
          <w:sz w:val="28"/>
          <w:szCs w:val="28"/>
        </w:rPr>
      </w:pPr>
      <w:r w:rsidRPr="00D818E8">
        <w:rPr>
          <w:sz w:val="28"/>
          <w:szCs w:val="28"/>
        </w:rPr>
        <w:t xml:space="preserve">В 2018 году за счет средств муниципального и областного бюджетов было организовано  питание 682 обучающихся 1-4 классов и 298 учащихся 5-11 классов из малообеспеченных семей. </w:t>
      </w:r>
      <w:r w:rsidRPr="00D818E8">
        <w:rPr>
          <w:bCs/>
          <w:sz w:val="28"/>
          <w:szCs w:val="28"/>
        </w:rPr>
        <w:t xml:space="preserve">На эти цели ежегодно из местного бюджета выделяется более 3,0 </w:t>
      </w:r>
      <w:proofErr w:type="spellStart"/>
      <w:r w:rsidRPr="00D818E8">
        <w:rPr>
          <w:bCs/>
          <w:sz w:val="28"/>
          <w:szCs w:val="28"/>
        </w:rPr>
        <w:t>млн</w:t>
      </w:r>
      <w:proofErr w:type="gramStart"/>
      <w:r w:rsidRPr="00D818E8">
        <w:rPr>
          <w:bCs/>
          <w:sz w:val="28"/>
          <w:szCs w:val="28"/>
        </w:rPr>
        <w:t>.р</w:t>
      </w:r>
      <w:proofErr w:type="gramEnd"/>
      <w:r w:rsidRPr="00D818E8">
        <w:rPr>
          <w:bCs/>
          <w:sz w:val="28"/>
          <w:szCs w:val="28"/>
        </w:rPr>
        <w:t>уб</w:t>
      </w:r>
      <w:proofErr w:type="spellEnd"/>
      <w:r w:rsidRPr="00D818E8">
        <w:rPr>
          <w:bCs/>
          <w:sz w:val="28"/>
          <w:szCs w:val="28"/>
        </w:rPr>
        <w:t>.</w:t>
      </w:r>
      <w:r w:rsidRPr="00C451C7">
        <w:rPr>
          <w:sz w:val="28"/>
          <w:szCs w:val="28"/>
        </w:rPr>
        <w:t xml:space="preserve"> 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>Семья и образовательное учреждение – два главных института социализации детей. В нашем особом внимании нуждаются дет</w:t>
      </w:r>
      <w:r>
        <w:rPr>
          <w:sz w:val="28"/>
          <w:szCs w:val="28"/>
        </w:rPr>
        <w:t>и, у которых нет родителей. В 42</w:t>
      </w:r>
      <w:r w:rsidRPr="00C451C7">
        <w:rPr>
          <w:sz w:val="28"/>
          <w:szCs w:val="28"/>
        </w:rPr>
        <w:t xml:space="preserve"> о</w:t>
      </w:r>
      <w:r>
        <w:rPr>
          <w:sz w:val="28"/>
          <w:szCs w:val="28"/>
        </w:rPr>
        <w:t>пекунских семьях воспитывается 51 ребенок, в 7-ми приемных – 10</w:t>
      </w:r>
      <w:r w:rsidRPr="00C451C7">
        <w:rPr>
          <w:sz w:val="28"/>
          <w:szCs w:val="28"/>
        </w:rPr>
        <w:t xml:space="preserve">. Актуальной остается проблема предупреждения правонарушений и преступлений среди учащихся, осуществления </w:t>
      </w:r>
      <w:proofErr w:type="gramStart"/>
      <w:r w:rsidRPr="00C451C7">
        <w:rPr>
          <w:sz w:val="28"/>
          <w:szCs w:val="28"/>
        </w:rPr>
        <w:t>контроля за</w:t>
      </w:r>
      <w:proofErr w:type="gramEnd"/>
      <w:r w:rsidRPr="00C451C7">
        <w:rPr>
          <w:sz w:val="28"/>
          <w:szCs w:val="28"/>
        </w:rPr>
        <w:t xml:space="preserve"> поведением подростков, стоящих на учете в ПДН, профилактическая работа с «неблагополучными» семьями. В прошедшем учебном году в связи </w:t>
      </w:r>
      <w:r>
        <w:rPr>
          <w:sz w:val="28"/>
          <w:szCs w:val="28"/>
        </w:rPr>
        <w:t>с «исправлением» с учета снято 16</w:t>
      </w:r>
      <w:r w:rsidRPr="00C451C7">
        <w:rPr>
          <w:sz w:val="28"/>
          <w:szCs w:val="28"/>
        </w:rPr>
        <w:t xml:space="preserve"> семей, тем не менее, на </w:t>
      </w:r>
      <w:r>
        <w:rPr>
          <w:sz w:val="28"/>
          <w:szCs w:val="28"/>
        </w:rPr>
        <w:t>отчетный период  на учете  27</w:t>
      </w:r>
      <w:r w:rsidRPr="00C451C7">
        <w:rPr>
          <w:color w:val="C00000"/>
          <w:sz w:val="28"/>
          <w:szCs w:val="28"/>
        </w:rPr>
        <w:t xml:space="preserve"> </w:t>
      </w:r>
      <w:r w:rsidRPr="00C451C7">
        <w:rPr>
          <w:sz w:val="28"/>
          <w:szCs w:val="28"/>
        </w:rPr>
        <w:t>семей, находящихся в социально опасном п</w:t>
      </w:r>
      <w:r>
        <w:rPr>
          <w:sz w:val="28"/>
          <w:szCs w:val="28"/>
        </w:rPr>
        <w:t>оложении, в которых проживает 59</w:t>
      </w:r>
      <w:r w:rsidRPr="00C451C7">
        <w:rPr>
          <w:color w:val="C00000"/>
          <w:sz w:val="28"/>
          <w:szCs w:val="28"/>
        </w:rPr>
        <w:t xml:space="preserve"> </w:t>
      </w:r>
      <w:r>
        <w:rPr>
          <w:sz w:val="28"/>
          <w:szCs w:val="28"/>
        </w:rPr>
        <w:t>детей</w:t>
      </w:r>
      <w:r w:rsidRPr="00C451C7">
        <w:rPr>
          <w:sz w:val="28"/>
          <w:szCs w:val="28"/>
        </w:rPr>
        <w:t>. Для  этих семей разработаны индивидуальные планы реабилитации. Для укрепления правового пространства и обеспечения комплексного решения проблем во всех образовательных учреждениях созданы и работают советы по профилактике и школьные службы медиации.</w:t>
      </w:r>
    </w:p>
    <w:p w:rsidR="008F05B7" w:rsidRPr="00C451C7" w:rsidRDefault="008F05B7" w:rsidP="008F05B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lastRenderedPageBreak/>
        <w:t xml:space="preserve">Готовность к инновационной деятельности в современных условиях – важнейшее качество педагога - профессионала, без наличия которого невозможно достичь и высокого уровня педагогического мастерства. </w:t>
      </w:r>
    </w:p>
    <w:p w:rsidR="008F05B7" w:rsidRPr="00C451C7" w:rsidRDefault="008F05B7" w:rsidP="008F05B7">
      <w:pPr>
        <w:ind w:firstLine="709"/>
        <w:jc w:val="both"/>
        <w:rPr>
          <w:sz w:val="36"/>
          <w:szCs w:val="28"/>
        </w:rPr>
      </w:pPr>
      <w:r w:rsidRPr="00C451C7">
        <w:rPr>
          <w:sz w:val="28"/>
          <w:szCs w:val="28"/>
        </w:rPr>
        <w:t xml:space="preserve">Рост профессионализма невозможен и без самообразования. Хороший стимул для становления педагога дают профессиональные конкурсы мастерства. В </w:t>
      </w:r>
      <w:r>
        <w:rPr>
          <w:sz w:val="28"/>
          <w:szCs w:val="28"/>
        </w:rPr>
        <w:t>региональном</w:t>
      </w:r>
      <w:r w:rsidRPr="00C451C7">
        <w:rPr>
          <w:sz w:val="28"/>
          <w:szCs w:val="28"/>
        </w:rPr>
        <w:t xml:space="preserve"> туре конкурса «Учитель года-201</w:t>
      </w:r>
      <w:r>
        <w:rPr>
          <w:sz w:val="28"/>
          <w:szCs w:val="28"/>
        </w:rPr>
        <w:t>8</w:t>
      </w:r>
      <w:r w:rsidRPr="00C451C7">
        <w:rPr>
          <w:sz w:val="28"/>
          <w:szCs w:val="28"/>
        </w:rPr>
        <w:t>» принял участие педагог</w:t>
      </w:r>
      <w:r>
        <w:rPr>
          <w:sz w:val="28"/>
          <w:szCs w:val="28"/>
        </w:rPr>
        <w:t xml:space="preserve"> МБОУ «РСШ №1», Ларионова Татьяна Сергеевна</w:t>
      </w:r>
      <w:r w:rsidRPr="00C451C7">
        <w:rPr>
          <w:sz w:val="28"/>
          <w:szCs w:val="28"/>
        </w:rPr>
        <w:t>, в</w:t>
      </w:r>
      <w:r>
        <w:rPr>
          <w:sz w:val="28"/>
          <w:szCs w:val="28"/>
        </w:rPr>
        <w:t xml:space="preserve"> муниципальном этапе</w:t>
      </w:r>
      <w:r w:rsidRPr="00C451C7">
        <w:rPr>
          <w:sz w:val="28"/>
          <w:szCs w:val="28"/>
        </w:rPr>
        <w:t xml:space="preserve"> конкурс</w:t>
      </w:r>
      <w:r>
        <w:rPr>
          <w:sz w:val="28"/>
          <w:szCs w:val="28"/>
        </w:rPr>
        <w:t>а</w:t>
      </w:r>
      <w:r w:rsidRPr="00C451C7">
        <w:rPr>
          <w:sz w:val="28"/>
          <w:szCs w:val="28"/>
        </w:rPr>
        <w:t xml:space="preserve"> «Воспитатель года» </w:t>
      </w:r>
      <w:r>
        <w:rPr>
          <w:sz w:val="28"/>
          <w:szCs w:val="28"/>
        </w:rPr>
        <w:t>в</w:t>
      </w:r>
      <w:r w:rsidRPr="00C451C7">
        <w:rPr>
          <w:sz w:val="28"/>
          <w:szCs w:val="28"/>
        </w:rPr>
        <w:t xml:space="preserve"> упорной борьбе победител</w:t>
      </w:r>
      <w:r>
        <w:rPr>
          <w:sz w:val="28"/>
          <w:szCs w:val="28"/>
        </w:rPr>
        <w:t>е</w:t>
      </w:r>
      <w:r w:rsidRPr="00C451C7">
        <w:rPr>
          <w:sz w:val="28"/>
          <w:szCs w:val="28"/>
        </w:rPr>
        <w:t>м стал</w:t>
      </w:r>
      <w:r>
        <w:rPr>
          <w:sz w:val="28"/>
          <w:szCs w:val="28"/>
        </w:rPr>
        <w:t xml:space="preserve">а </w:t>
      </w:r>
      <w:proofErr w:type="spellStart"/>
      <w:r w:rsidRPr="009861DA">
        <w:rPr>
          <w:sz w:val="28"/>
          <w:szCs w:val="28"/>
        </w:rPr>
        <w:t>Вожлакова</w:t>
      </w:r>
      <w:proofErr w:type="spellEnd"/>
      <w:r w:rsidRPr="009861DA">
        <w:rPr>
          <w:sz w:val="28"/>
          <w:szCs w:val="28"/>
        </w:rPr>
        <w:t xml:space="preserve"> Светлана Сергеевна,  воспитатель МБДОУ  детский сад «Аленушка» </w:t>
      </w:r>
      <w:proofErr w:type="spellStart"/>
      <w:r w:rsidRPr="009861DA">
        <w:rPr>
          <w:sz w:val="28"/>
          <w:szCs w:val="28"/>
        </w:rPr>
        <w:t>п</w:t>
      </w:r>
      <w:proofErr w:type="gramStart"/>
      <w:r w:rsidRPr="009861DA">
        <w:rPr>
          <w:sz w:val="28"/>
          <w:szCs w:val="28"/>
        </w:rPr>
        <w:t>.М</w:t>
      </w:r>
      <w:proofErr w:type="gramEnd"/>
      <w:r w:rsidRPr="009861DA">
        <w:rPr>
          <w:sz w:val="28"/>
          <w:szCs w:val="28"/>
        </w:rPr>
        <w:t>КК</w:t>
      </w:r>
      <w:proofErr w:type="spellEnd"/>
      <w:r w:rsidRPr="009861DA">
        <w:rPr>
          <w:sz w:val="28"/>
          <w:szCs w:val="28"/>
        </w:rPr>
        <w:t xml:space="preserve"> </w:t>
      </w:r>
      <w:proofErr w:type="spellStart"/>
      <w:r w:rsidRPr="009861DA">
        <w:rPr>
          <w:sz w:val="28"/>
          <w:szCs w:val="28"/>
        </w:rPr>
        <w:t>г.Рудни</w:t>
      </w:r>
      <w:proofErr w:type="spellEnd"/>
      <w:r w:rsidRPr="00C451C7">
        <w:rPr>
          <w:sz w:val="28"/>
        </w:rPr>
        <w:t>.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</w:rPr>
      </w:pPr>
      <w:r w:rsidRPr="00D818E8">
        <w:rPr>
          <w:sz w:val="28"/>
          <w:szCs w:val="28"/>
        </w:rPr>
        <w:t xml:space="preserve">Расходы бюджета муниципального образования на общее образование в расчете на 1 обучающегося в 2017 году составили 21,9 </w:t>
      </w:r>
      <w:proofErr w:type="spellStart"/>
      <w:r w:rsidRPr="00D818E8">
        <w:rPr>
          <w:sz w:val="28"/>
          <w:szCs w:val="28"/>
        </w:rPr>
        <w:t>тыс</w:t>
      </w:r>
      <w:proofErr w:type="gramStart"/>
      <w:r w:rsidRPr="00D818E8">
        <w:rPr>
          <w:sz w:val="28"/>
          <w:szCs w:val="28"/>
        </w:rPr>
        <w:t>.р</w:t>
      </w:r>
      <w:proofErr w:type="gramEnd"/>
      <w:r w:rsidRPr="00D818E8">
        <w:rPr>
          <w:sz w:val="28"/>
          <w:szCs w:val="28"/>
        </w:rPr>
        <w:t>уб</w:t>
      </w:r>
      <w:proofErr w:type="spellEnd"/>
      <w:r w:rsidRPr="00D818E8">
        <w:rPr>
          <w:sz w:val="28"/>
          <w:szCs w:val="28"/>
        </w:rPr>
        <w:t xml:space="preserve">., в 2018 – 19,5 </w:t>
      </w:r>
      <w:proofErr w:type="spellStart"/>
      <w:r w:rsidRPr="00D818E8">
        <w:rPr>
          <w:sz w:val="28"/>
          <w:szCs w:val="28"/>
        </w:rPr>
        <w:t>тыс.руб</w:t>
      </w:r>
      <w:proofErr w:type="spellEnd"/>
      <w:r w:rsidRPr="00D818E8">
        <w:rPr>
          <w:sz w:val="28"/>
          <w:szCs w:val="28"/>
        </w:rPr>
        <w:t>., что на 2 % больше предыдущего года.</w:t>
      </w:r>
      <w:r w:rsidRPr="00C451C7">
        <w:rPr>
          <w:sz w:val="28"/>
          <w:szCs w:val="28"/>
        </w:rPr>
        <w:t xml:space="preserve"> </w:t>
      </w:r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>Важнейшей составляющей образовательного пространства по праву рассматривается дополнительное образование детей. Оно социально востребовано, органично</w:t>
      </w:r>
      <w:r w:rsidRPr="008C6875">
        <w:rPr>
          <w:sz w:val="28"/>
          <w:szCs w:val="28"/>
        </w:rPr>
        <w:t xml:space="preserve"> сочетает в себе воспитание, обучение и развитие личности ребенка. </w:t>
      </w:r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B7" w:rsidRPr="000F0255" w:rsidRDefault="008F05B7" w:rsidP="008F05B7">
      <w:pPr>
        <w:ind w:firstLine="709"/>
        <w:jc w:val="both"/>
        <w:rPr>
          <w:sz w:val="28"/>
          <w:szCs w:val="28"/>
        </w:rPr>
      </w:pPr>
      <w:r w:rsidRPr="0018663E">
        <w:rPr>
          <w:sz w:val="28"/>
          <w:szCs w:val="28"/>
        </w:rPr>
        <w:t>В системе образования –  3 учреждения дополнительного образования: Дом творчества, Эколого-биологический центр, Спортивная школа. В учреждениях дополнительного образования работает 43 объединени</w:t>
      </w:r>
      <w:r>
        <w:rPr>
          <w:sz w:val="28"/>
          <w:szCs w:val="28"/>
        </w:rPr>
        <w:t>я</w:t>
      </w:r>
      <w:r w:rsidRPr="0018663E">
        <w:rPr>
          <w:sz w:val="28"/>
          <w:szCs w:val="28"/>
        </w:rPr>
        <w:t>, в них занима</w:t>
      </w:r>
      <w:r>
        <w:rPr>
          <w:sz w:val="28"/>
          <w:szCs w:val="28"/>
        </w:rPr>
        <w:t>е</w:t>
      </w:r>
      <w:r w:rsidRPr="0018663E">
        <w:rPr>
          <w:sz w:val="28"/>
          <w:szCs w:val="28"/>
        </w:rPr>
        <w:t xml:space="preserve">тся 781 </w:t>
      </w:r>
      <w:proofErr w:type="gramStart"/>
      <w:r w:rsidRPr="0018663E">
        <w:rPr>
          <w:sz w:val="28"/>
          <w:szCs w:val="28"/>
        </w:rPr>
        <w:t>обучающи</w:t>
      </w:r>
      <w:r>
        <w:rPr>
          <w:sz w:val="28"/>
          <w:szCs w:val="28"/>
        </w:rPr>
        <w:t>й</w:t>
      </w:r>
      <w:r w:rsidRPr="0018663E">
        <w:rPr>
          <w:sz w:val="28"/>
          <w:szCs w:val="28"/>
        </w:rPr>
        <w:t>ся</w:t>
      </w:r>
      <w:proofErr w:type="gramEnd"/>
      <w:r w:rsidRPr="0018663E">
        <w:rPr>
          <w:sz w:val="28"/>
          <w:szCs w:val="28"/>
        </w:rPr>
        <w:t xml:space="preserve"> или 48% от общего числа обучающихся.</w:t>
      </w:r>
      <w:r w:rsidRPr="000F0255">
        <w:rPr>
          <w:sz w:val="28"/>
          <w:szCs w:val="28"/>
        </w:rPr>
        <w:t xml:space="preserve">  </w:t>
      </w:r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 w:rsidRPr="000F0255">
        <w:rPr>
          <w:sz w:val="28"/>
          <w:szCs w:val="28"/>
        </w:rPr>
        <w:t xml:space="preserve">Воспитанники учреждений дополнительного образования являются участниками, призерами и победителями конкурсов различного уровня. </w:t>
      </w:r>
    </w:p>
    <w:p w:rsidR="008F05B7" w:rsidRPr="00C451C7" w:rsidRDefault="008F05B7" w:rsidP="008F05B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82267">
        <w:rPr>
          <w:sz w:val="28"/>
          <w:szCs w:val="28"/>
        </w:rPr>
        <w:t xml:space="preserve">На базе спортивный школы создан муниципальный Центр тестирования Всероссийского физкультурно-спортивного комплекса. За </w:t>
      </w:r>
      <w:r w:rsidRPr="00D82267">
        <w:rPr>
          <w:sz w:val="28"/>
          <w:szCs w:val="28"/>
          <w:lang w:val="ru-RU"/>
        </w:rPr>
        <w:t>2018</w:t>
      </w:r>
      <w:r w:rsidRPr="00D82267">
        <w:rPr>
          <w:sz w:val="28"/>
          <w:szCs w:val="28"/>
        </w:rPr>
        <w:t xml:space="preserve"> год </w:t>
      </w:r>
      <w:r w:rsidRPr="00D82267">
        <w:rPr>
          <w:sz w:val="28"/>
          <w:szCs w:val="28"/>
          <w:lang w:val="ru-RU"/>
        </w:rPr>
        <w:t>316</w:t>
      </w:r>
      <w:r w:rsidRPr="00D82267">
        <w:rPr>
          <w:sz w:val="28"/>
          <w:szCs w:val="28"/>
        </w:rPr>
        <w:t xml:space="preserve"> </w:t>
      </w:r>
      <w:r w:rsidRPr="00D82267">
        <w:rPr>
          <w:sz w:val="28"/>
          <w:szCs w:val="28"/>
          <w:lang w:val="ru-RU"/>
        </w:rPr>
        <w:t>человек</w:t>
      </w:r>
      <w:r w:rsidRPr="00D82267">
        <w:rPr>
          <w:sz w:val="28"/>
          <w:szCs w:val="28"/>
        </w:rPr>
        <w:t xml:space="preserve"> сдали нормативы </w:t>
      </w:r>
      <w:r w:rsidRPr="00D82267">
        <w:rPr>
          <w:sz w:val="28"/>
          <w:szCs w:val="28"/>
          <w:lang w:val="ru-RU"/>
        </w:rPr>
        <w:t xml:space="preserve">ГТО, в </w:t>
      </w:r>
      <w:proofErr w:type="spellStart"/>
      <w:r w:rsidRPr="00D82267">
        <w:rPr>
          <w:sz w:val="28"/>
          <w:szCs w:val="28"/>
          <w:lang w:val="ru-RU"/>
        </w:rPr>
        <w:t>т.ч</w:t>
      </w:r>
      <w:proofErr w:type="spellEnd"/>
      <w:r w:rsidRPr="00D82267">
        <w:rPr>
          <w:sz w:val="28"/>
          <w:szCs w:val="28"/>
          <w:lang w:val="ru-RU"/>
        </w:rPr>
        <w:t xml:space="preserve">. </w:t>
      </w:r>
      <w:r w:rsidRPr="00D82267">
        <w:rPr>
          <w:sz w:val="28"/>
          <w:szCs w:val="28"/>
        </w:rPr>
        <w:t>на золотой</w:t>
      </w:r>
      <w:r w:rsidRPr="00D82267">
        <w:rPr>
          <w:sz w:val="28"/>
          <w:szCs w:val="28"/>
          <w:lang w:val="ru-RU"/>
        </w:rPr>
        <w:t xml:space="preserve"> 229</w:t>
      </w:r>
      <w:r w:rsidRPr="00D82267">
        <w:rPr>
          <w:sz w:val="28"/>
          <w:szCs w:val="28"/>
        </w:rPr>
        <w:t xml:space="preserve">, на серебряный </w:t>
      </w:r>
      <w:r w:rsidRPr="00D82267">
        <w:rPr>
          <w:sz w:val="28"/>
          <w:szCs w:val="28"/>
          <w:lang w:val="ru-RU"/>
        </w:rPr>
        <w:t xml:space="preserve">65, на бронзовый </w:t>
      </w:r>
      <w:r w:rsidRPr="00D82267">
        <w:rPr>
          <w:sz w:val="28"/>
          <w:szCs w:val="28"/>
        </w:rPr>
        <w:t>значки</w:t>
      </w:r>
      <w:r w:rsidRPr="00D82267">
        <w:rPr>
          <w:sz w:val="28"/>
          <w:szCs w:val="28"/>
          <w:lang w:val="ru-RU"/>
        </w:rPr>
        <w:t xml:space="preserve"> 22 чел.</w:t>
      </w:r>
      <w:r w:rsidRPr="00C451C7">
        <w:rPr>
          <w:sz w:val="28"/>
          <w:szCs w:val="28"/>
        </w:rPr>
        <w:t xml:space="preserve"> </w:t>
      </w:r>
    </w:p>
    <w:p w:rsidR="008F05B7" w:rsidRPr="00C451C7" w:rsidRDefault="008F05B7" w:rsidP="008F05B7">
      <w:pPr>
        <w:ind w:firstLine="709"/>
        <w:jc w:val="both"/>
        <w:rPr>
          <w:sz w:val="28"/>
          <w:szCs w:val="28"/>
          <w:lang w:val="x-none"/>
        </w:rPr>
      </w:pPr>
    </w:p>
    <w:p w:rsidR="008F05B7" w:rsidRPr="00BF06B4" w:rsidRDefault="008F05B7" w:rsidP="008F05B7">
      <w:pPr>
        <w:ind w:firstLine="709"/>
        <w:jc w:val="both"/>
        <w:rPr>
          <w:sz w:val="28"/>
          <w:szCs w:val="28"/>
          <w:shd w:val="clear" w:color="auto" w:fill="FFFFFF"/>
        </w:rPr>
      </w:pPr>
      <w:r w:rsidRPr="00C451C7">
        <w:rPr>
          <w:sz w:val="28"/>
          <w:szCs w:val="28"/>
          <w:shd w:val="clear" w:color="auto" w:fill="FFFFFF"/>
        </w:rPr>
        <w:object w:dxaOrig="7215" w:dyaOrig="4042">
          <v:shape id="_x0000_i1026" type="#_x0000_t75" style="width:360.75pt;height:201.75pt" o:ole="">
            <v:imagedata r:id="rId18" o:title=""/>
          </v:shape>
          <o:OLEObject Type="Embed" ProgID="PowerPoint.Slide.12" ShapeID="_x0000_i1026" DrawAspect="Content" ObjectID="_1617803142" r:id="rId19"/>
        </w:object>
      </w:r>
    </w:p>
    <w:p w:rsidR="008F05B7" w:rsidRPr="00DD45AC" w:rsidRDefault="008F05B7" w:rsidP="008F05B7">
      <w:pPr>
        <w:tabs>
          <w:tab w:val="left" w:pos="993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BF06B4">
        <w:rPr>
          <w:color w:val="000000"/>
          <w:sz w:val="28"/>
          <w:szCs w:val="28"/>
        </w:rPr>
        <w:t xml:space="preserve">В муниципальном образовании накоплен положительный опыт, признанный одним из лучших в регионе, по взаимодействию управленческих структур, общественных и образовательных организаций в гражданско-патриотическом и духовно-нравственном воспитании подрастающего поколения. </w:t>
      </w:r>
      <w:proofErr w:type="gramStart"/>
      <w:r w:rsidRPr="00BF06B4">
        <w:rPr>
          <w:sz w:val="28"/>
          <w:szCs w:val="28"/>
        </w:rPr>
        <w:t xml:space="preserve">Для успешной реализации молодежной политики при Администрации муниципального образования Руднянский район функционирует Молодежный Совет, на базе Дома творчества – молодежный поисковый отряд «Авангард», </w:t>
      </w:r>
      <w:r>
        <w:rPr>
          <w:sz w:val="28"/>
          <w:szCs w:val="28"/>
          <w:shd w:val="clear" w:color="auto" w:fill="FFFFFF"/>
        </w:rPr>
        <w:t>продолжает функционировать местное отделение</w:t>
      </w:r>
      <w:r w:rsidRPr="00BF06B4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Всероссийского детско-юношеского военно-патриотического общественного движения</w:t>
      </w:r>
      <w:r w:rsidRPr="00BF06B4">
        <w:rPr>
          <w:sz w:val="28"/>
          <w:szCs w:val="28"/>
          <w:shd w:val="clear" w:color="auto" w:fill="FFFFFF"/>
        </w:rPr>
        <w:t xml:space="preserve"> «ЮНАРМИЯ»,</w:t>
      </w:r>
      <w:r>
        <w:rPr>
          <w:sz w:val="28"/>
          <w:szCs w:val="28"/>
          <w:shd w:val="clear" w:color="auto" w:fill="FFFFFF"/>
        </w:rPr>
        <w:t xml:space="preserve"> которое насчитывает 45 юнармейцев,</w:t>
      </w:r>
      <w:r w:rsidRPr="00BF06B4">
        <w:rPr>
          <w:sz w:val="28"/>
          <w:szCs w:val="28"/>
          <w:shd w:val="clear" w:color="auto" w:fill="FFFFFF"/>
        </w:rPr>
        <w:t xml:space="preserve"> </w:t>
      </w:r>
      <w:r w:rsidRPr="00DD45AC">
        <w:rPr>
          <w:sz w:val="28"/>
          <w:szCs w:val="28"/>
          <w:shd w:val="clear" w:color="auto" w:fill="FFFFFF"/>
        </w:rPr>
        <w:t xml:space="preserve">с 1996 года в районе создана пионерская организация имени Героя Советского Союза </w:t>
      </w:r>
      <w:proofErr w:type="spellStart"/>
      <w:r w:rsidRPr="00DD45AC">
        <w:rPr>
          <w:sz w:val="28"/>
          <w:szCs w:val="28"/>
          <w:shd w:val="clear" w:color="auto" w:fill="FFFFFF"/>
        </w:rPr>
        <w:t>М.А.Егорова</w:t>
      </w:r>
      <w:proofErr w:type="spellEnd"/>
      <w:r w:rsidRPr="00DD45AC">
        <w:rPr>
          <w:sz w:val="28"/>
          <w:szCs w:val="28"/>
          <w:shd w:val="clear" w:color="auto" w:fill="FFFFFF"/>
        </w:rPr>
        <w:t>, которая насчитывает 402 пионера.</w:t>
      </w:r>
      <w:proofErr w:type="gramEnd"/>
    </w:p>
    <w:p w:rsidR="008F05B7" w:rsidRPr="00DD45AC" w:rsidRDefault="001B7344" w:rsidP="008F05B7">
      <w:pPr>
        <w:tabs>
          <w:tab w:val="left" w:pos="993"/>
        </w:tabs>
        <w:ind w:firstLine="709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pict>
          <v:shape id="_x0000_s1028" type="#_x0000_t75" style="position:absolute;left:0;text-align:left;margin-left:-7.05pt;margin-top:55.15pt;width:516.8pt;height:290.35pt;z-index:251661312">
            <v:imagedata r:id="rId20" o:title=""/>
            <w10:wrap type="square"/>
          </v:shape>
          <o:OLEObject Type="Embed" ProgID="PowerPoint.Slide.12" ShapeID="_x0000_s1028" DrawAspect="Content" ObjectID="_1617803145" r:id="rId21"/>
        </w:pict>
      </w:r>
      <w:r w:rsidR="008F05B7" w:rsidRPr="00DD45AC">
        <w:rPr>
          <w:sz w:val="28"/>
          <w:szCs w:val="28"/>
        </w:rPr>
        <w:t xml:space="preserve">Молодежь района приняла активное участие во всех районных мероприятиях, посвященных героическому прошлому района в годы Великой Отечественной войне. </w:t>
      </w:r>
      <w:proofErr w:type="gramStart"/>
      <w:r w:rsidR="008F05B7" w:rsidRPr="00DD45AC">
        <w:rPr>
          <w:sz w:val="28"/>
          <w:szCs w:val="28"/>
        </w:rPr>
        <w:t xml:space="preserve">Наиболее значимыми стали: участие в акции </w:t>
      </w:r>
      <w:r w:rsidR="008F05B7" w:rsidRPr="00DD45AC">
        <w:rPr>
          <w:sz w:val="28"/>
          <w:szCs w:val="28"/>
        </w:rPr>
        <w:lastRenderedPageBreak/>
        <w:t>«Бессмертный полк», Акция</w:t>
      </w:r>
      <w:r w:rsidR="008F05B7" w:rsidRPr="002E7631">
        <w:rPr>
          <w:color w:val="FF0000"/>
          <w:sz w:val="28"/>
          <w:szCs w:val="28"/>
        </w:rPr>
        <w:t xml:space="preserve"> </w:t>
      </w:r>
      <w:r w:rsidR="008F05B7" w:rsidRPr="00DD45AC">
        <w:rPr>
          <w:sz w:val="28"/>
          <w:szCs w:val="28"/>
        </w:rPr>
        <w:t>«Георгиевская ленточка», ХХХVI районный турнир по волейболу среди команд образовательных учреждений, посвященный подвигу 6-ти героев-минеров,</w:t>
      </w:r>
      <w:r w:rsidR="008F05B7" w:rsidRPr="00DD45AC">
        <w:t xml:space="preserve"> </w:t>
      </w:r>
      <w:r w:rsidR="008F05B7" w:rsidRPr="00DD45AC">
        <w:rPr>
          <w:sz w:val="28"/>
          <w:szCs w:val="28"/>
        </w:rPr>
        <w:t>Проведение акции «Есть память, которой не будет забвенья» (уборка братских захоронений),</w:t>
      </w:r>
      <w:r w:rsidR="008F05B7" w:rsidRPr="00DD45AC">
        <w:t xml:space="preserve"> </w:t>
      </w:r>
      <w:r w:rsidR="008F05B7" w:rsidRPr="00DD45AC">
        <w:rPr>
          <w:sz w:val="28"/>
          <w:szCs w:val="28"/>
        </w:rPr>
        <w:t xml:space="preserve">Акция «Белый цветок», Торжественное мероприятие, посвященное приему обучающихся ОО в пионеры и </w:t>
      </w:r>
      <w:proofErr w:type="spellStart"/>
      <w:r w:rsidR="008F05B7" w:rsidRPr="00DD45AC">
        <w:rPr>
          <w:sz w:val="28"/>
          <w:szCs w:val="28"/>
        </w:rPr>
        <w:t>Руднянское</w:t>
      </w:r>
      <w:proofErr w:type="spellEnd"/>
      <w:r w:rsidR="008F05B7" w:rsidRPr="00DD45AC">
        <w:rPr>
          <w:sz w:val="28"/>
          <w:szCs w:val="28"/>
        </w:rPr>
        <w:t xml:space="preserve"> районное отделение ВДЮВПОД «</w:t>
      </w:r>
      <w:proofErr w:type="spellStart"/>
      <w:r w:rsidR="008F05B7" w:rsidRPr="00DD45AC">
        <w:rPr>
          <w:sz w:val="28"/>
          <w:szCs w:val="28"/>
        </w:rPr>
        <w:t>Юнармия</w:t>
      </w:r>
      <w:proofErr w:type="spellEnd"/>
      <w:r w:rsidR="008F05B7" w:rsidRPr="00DD45AC">
        <w:rPr>
          <w:sz w:val="28"/>
          <w:szCs w:val="28"/>
        </w:rPr>
        <w:t>».</w:t>
      </w:r>
      <w:proofErr w:type="gramEnd"/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Также, образовательные учреждения  муниципального образования принимают активное участие в организации и проведении летнего отдыха, оздоровления и занятости детей.</w:t>
      </w:r>
    </w:p>
    <w:p w:rsidR="008F05B7" w:rsidRPr="00DD45AC" w:rsidRDefault="008F05B7" w:rsidP="008F05B7">
      <w:pPr>
        <w:ind w:firstLine="709"/>
        <w:jc w:val="both"/>
        <w:rPr>
          <w:sz w:val="28"/>
          <w:szCs w:val="28"/>
        </w:rPr>
      </w:pPr>
      <w:r w:rsidRPr="00DD45AC">
        <w:rPr>
          <w:sz w:val="28"/>
          <w:szCs w:val="28"/>
        </w:rPr>
        <w:t>В период летней оздоровительной кампании на базе 5-ти оздоровительных лагерей дневного пребывания, образованных на базе общеобразовательных учреждений и учреждений дополнительного образования, прошли оздоровление 258  детей, для которых было организовано горячее двухразовое питание за счет средств областного бюджета. На базе МБОУ «РСШ №2» для 7 учащихся «группы риска» работал районный лагерь «Патриот», в организации деятельности которого активное участие приняли работники организаций дополнительного образования и МО МВД «Руднянский».</w:t>
      </w:r>
    </w:p>
    <w:p w:rsidR="008F05B7" w:rsidRPr="00AB3994" w:rsidRDefault="008F05B7" w:rsidP="008F05B7">
      <w:pPr>
        <w:ind w:firstLine="709"/>
        <w:jc w:val="both"/>
        <w:rPr>
          <w:sz w:val="28"/>
          <w:szCs w:val="28"/>
        </w:rPr>
      </w:pPr>
      <w:r w:rsidRPr="00DD45AC">
        <w:rPr>
          <w:sz w:val="28"/>
          <w:szCs w:val="28"/>
        </w:rPr>
        <w:t xml:space="preserve">  На протяжении последних 3-х лет в период летней оздоровительной кампании большое внимание уделяется </w:t>
      </w:r>
      <w:proofErr w:type="spellStart"/>
      <w:r w:rsidRPr="00DD45AC">
        <w:rPr>
          <w:sz w:val="28"/>
          <w:szCs w:val="28"/>
        </w:rPr>
        <w:t>малозатратным</w:t>
      </w:r>
      <w:proofErr w:type="spellEnd"/>
      <w:r w:rsidRPr="00DD45AC">
        <w:rPr>
          <w:sz w:val="28"/>
          <w:szCs w:val="28"/>
        </w:rPr>
        <w:t xml:space="preserve"> формам организации летнего отдыха и оздоровления детей. В июне - августе 2018 года была  организована работа 5 </w:t>
      </w:r>
      <w:proofErr w:type="spellStart"/>
      <w:r w:rsidRPr="00DD45AC">
        <w:rPr>
          <w:sz w:val="28"/>
          <w:szCs w:val="28"/>
        </w:rPr>
        <w:t>малозатратных</w:t>
      </w:r>
      <w:proofErr w:type="spellEnd"/>
      <w:r w:rsidRPr="00DD45AC">
        <w:rPr>
          <w:sz w:val="28"/>
          <w:szCs w:val="28"/>
        </w:rPr>
        <w:t xml:space="preserve"> лагерей на базе общеобразовательных учреждений, которые </w:t>
      </w:r>
      <w:r w:rsidRPr="00DD45AC">
        <w:rPr>
          <w:sz w:val="28"/>
          <w:szCs w:val="28"/>
        </w:rPr>
        <w:tab/>
        <w:t>посещали 154 ребенка.</w:t>
      </w:r>
      <w:r>
        <w:rPr>
          <w:sz w:val="28"/>
          <w:szCs w:val="28"/>
        </w:rPr>
        <w:t xml:space="preserve"> </w:t>
      </w:r>
    </w:p>
    <w:p w:rsidR="008F05B7" w:rsidRPr="00AB3994" w:rsidRDefault="008F05B7" w:rsidP="008F05B7">
      <w:pPr>
        <w:ind w:firstLine="709"/>
        <w:jc w:val="both"/>
        <w:rPr>
          <w:sz w:val="28"/>
          <w:szCs w:val="28"/>
        </w:rPr>
      </w:pPr>
      <w:r w:rsidRPr="00952F26">
        <w:rPr>
          <w:sz w:val="28"/>
          <w:szCs w:val="28"/>
        </w:rPr>
        <w:t xml:space="preserve">Проведены </w:t>
      </w:r>
      <w:r>
        <w:rPr>
          <w:sz w:val="28"/>
          <w:szCs w:val="28"/>
        </w:rPr>
        <w:t xml:space="preserve">в 2018 году </w:t>
      </w:r>
      <w:r w:rsidRPr="00952F26">
        <w:rPr>
          <w:sz w:val="28"/>
          <w:szCs w:val="28"/>
        </w:rPr>
        <w:t xml:space="preserve">районная военно-патриотическая игра «Зарница» для 50-ти учащихся и 1 многодневный байдарочный поход для 9-ти воспитанников Дома детского творчества. Организованы однодневные краеведческие походы по </w:t>
      </w:r>
      <w:proofErr w:type="spellStart"/>
      <w:r w:rsidRPr="00952F26">
        <w:rPr>
          <w:sz w:val="28"/>
          <w:szCs w:val="28"/>
        </w:rPr>
        <w:t>Руднянскому</w:t>
      </w:r>
      <w:proofErr w:type="spellEnd"/>
      <w:r w:rsidRPr="00952F26">
        <w:rPr>
          <w:sz w:val="28"/>
          <w:szCs w:val="28"/>
        </w:rPr>
        <w:t xml:space="preserve"> краю, в которых приняли участие 26 обучающихся.</w:t>
      </w:r>
    </w:p>
    <w:p w:rsidR="008F05B7" w:rsidRDefault="008F05B7" w:rsidP="008F05B7">
      <w:pPr>
        <w:ind w:firstLine="709"/>
        <w:jc w:val="both"/>
        <w:rPr>
          <w:sz w:val="28"/>
          <w:szCs w:val="28"/>
        </w:rPr>
      </w:pPr>
      <w:r w:rsidRPr="00DD45AC">
        <w:rPr>
          <w:sz w:val="28"/>
          <w:szCs w:val="28"/>
        </w:rPr>
        <w:t xml:space="preserve">Дополнительно, с целью решения проблемы занятости несовершеннолетнего населения на территории </w:t>
      </w:r>
      <w:proofErr w:type="spellStart"/>
      <w:r w:rsidRPr="00DD45AC">
        <w:rPr>
          <w:sz w:val="28"/>
          <w:szCs w:val="28"/>
        </w:rPr>
        <w:t>Руднянского</w:t>
      </w:r>
      <w:proofErr w:type="spellEnd"/>
      <w:r w:rsidRPr="00DD45AC">
        <w:rPr>
          <w:sz w:val="28"/>
          <w:szCs w:val="28"/>
        </w:rPr>
        <w:t xml:space="preserve"> района в 2018 году трудоустроено 56 несовершеннолетних граждан в возрасте от 14 до 18 лет. На эти цели израсходовано средств бюджета муниципального образования 153,8 </w:t>
      </w:r>
      <w:proofErr w:type="spellStart"/>
      <w:r w:rsidRPr="00DD45AC">
        <w:rPr>
          <w:sz w:val="28"/>
          <w:szCs w:val="28"/>
        </w:rPr>
        <w:t>тыс</w:t>
      </w:r>
      <w:proofErr w:type="gramStart"/>
      <w:r w:rsidRPr="00DD45AC">
        <w:rPr>
          <w:sz w:val="28"/>
          <w:szCs w:val="28"/>
        </w:rPr>
        <w:t>.р</w:t>
      </w:r>
      <w:proofErr w:type="gramEnd"/>
      <w:r w:rsidRPr="00DD45AC">
        <w:rPr>
          <w:sz w:val="28"/>
          <w:szCs w:val="28"/>
        </w:rPr>
        <w:t>ублей</w:t>
      </w:r>
      <w:proofErr w:type="spellEnd"/>
      <w:r w:rsidRPr="00DD45AC">
        <w:rPr>
          <w:sz w:val="28"/>
          <w:szCs w:val="28"/>
        </w:rPr>
        <w:t xml:space="preserve"> в рамках муниципальной программы «Обеспечение законности и правопорядка на территории муниципального образования Руднянский район Смоленской области» на 2017-2020 годы.</w:t>
      </w:r>
    </w:p>
    <w:p w:rsidR="008F05B7" w:rsidRDefault="008F05B7" w:rsidP="008F05B7">
      <w:pPr>
        <w:pStyle w:val="a5"/>
        <w:shd w:val="clear" w:color="auto" w:fill="FFFFFF"/>
        <w:ind w:left="0" w:firstLine="709"/>
        <w:jc w:val="both"/>
        <w:rPr>
          <w:sz w:val="28"/>
          <w:szCs w:val="28"/>
        </w:rPr>
      </w:pPr>
    </w:p>
    <w:p w:rsidR="004E355C" w:rsidRDefault="004E355C"/>
    <w:sectPr w:rsidR="004E35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347C0A"/>
    <w:multiLevelType w:val="hybridMultilevel"/>
    <w:tmpl w:val="32368FE4"/>
    <w:lvl w:ilvl="0" w:tplc="852AFEDE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77EE4420"/>
    <w:multiLevelType w:val="hybridMultilevel"/>
    <w:tmpl w:val="60A4C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2E8D"/>
    <w:rsid w:val="001B7344"/>
    <w:rsid w:val="004E355C"/>
    <w:rsid w:val="005C2E8D"/>
    <w:rsid w:val="008F0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5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Знак,Обычный (Web)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 Знак Знак1"/>
    <w:basedOn w:val="a"/>
    <w:link w:val="a4"/>
    <w:uiPriority w:val="99"/>
    <w:qFormat/>
    <w:rsid w:val="008F05B7"/>
    <w:pPr>
      <w:spacing w:before="100" w:beforeAutospacing="1" w:after="100" w:afterAutospacing="1"/>
    </w:pPr>
    <w:rPr>
      <w:lang w:val="x-none" w:eastAsia="x-none"/>
    </w:rPr>
  </w:style>
  <w:style w:type="paragraph" w:styleId="a5">
    <w:name w:val="List Paragraph"/>
    <w:basedOn w:val="a"/>
    <w:uiPriority w:val="34"/>
    <w:qFormat/>
    <w:rsid w:val="008F05B7"/>
    <w:pPr>
      <w:ind w:left="720"/>
      <w:contextualSpacing/>
    </w:pPr>
  </w:style>
  <w:style w:type="paragraph" w:customStyle="1" w:styleId="western">
    <w:name w:val="western"/>
    <w:basedOn w:val="a"/>
    <w:rsid w:val="008F05B7"/>
    <w:pPr>
      <w:spacing w:before="100" w:beforeAutospacing="1" w:after="100" w:afterAutospacing="1"/>
    </w:pPr>
  </w:style>
  <w:style w:type="character" w:customStyle="1" w:styleId="a4">
    <w:name w:val="Обычный (веб) Знак"/>
    <w:aliases w:val="Знак Знак,Обычный (Web)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, Знак Знак1 Знак"/>
    <w:link w:val="a3"/>
    <w:uiPriority w:val="99"/>
    <w:rsid w:val="008F05B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6">
    <w:name w:val="Основной текст доклад"/>
    <w:rsid w:val="008F05B7"/>
    <w:pPr>
      <w:spacing w:before="120" w:after="0" w:line="240" w:lineRule="auto"/>
      <w:ind w:firstLine="720"/>
      <w:jc w:val="both"/>
    </w:pPr>
    <w:rPr>
      <w:rFonts w:ascii="Arial" w:eastAsia="Times New Roman" w:hAnsi="Arial" w:cs="Times New Roman"/>
      <w:szCs w:val="20"/>
      <w:lang w:eastAsia="ru-RU"/>
    </w:rPr>
  </w:style>
  <w:style w:type="paragraph" w:styleId="a7">
    <w:name w:val="Title"/>
    <w:basedOn w:val="a"/>
    <w:link w:val="a8"/>
    <w:qFormat/>
    <w:rsid w:val="008F05B7"/>
    <w:pPr>
      <w:jc w:val="center"/>
    </w:pPr>
    <w:rPr>
      <w:sz w:val="28"/>
      <w:szCs w:val="28"/>
      <w:lang w:val="x-none" w:eastAsia="x-none"/>
    </w:rPr>
  </w:style>
  <w:style w:type="character" w:customStyle="1" w:styleId="a8">
    <w:name w:val="Название Знак"/>
    <w:basedOn w:val="a0"/>
    <w:link w:val="a7"/>
    <w:rsid w:val="008F05B7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9">
    <w:name w:val="Body Text"/>
    <w:basedOn w:val="a"/>
    <w:link w:val="aa"/>
    <w:rsid w:val="008F05B7"/>
    <w:rPr>
      <w:sz w:val="28"/>
      <w:szCs w:val="20"/>
      <w:lang w:val="x-none" w:eastAsia="x-none"/>
    </w:rPr>
  </w:style>
  <w:style w:type="character" w:customStyle="1" w:styleId="aa">
    <w:name w:val="Основной текст Знак"/>
    <w:basedOn w:val="a0"/>
    <w:link w:val="a9"/>
    <w:rsid w:val="008F05B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styleId="3">
    <w:name w:val="Body Text 3"/>
    <w:basedOn w:val="a"/>
    <w:link w:val="30"/>
    <w:rsid w:val="008F05B7"/>
    <w:pPr>
      <w:spacing w:after="120"/>
    </w:pPr>
    <w:rPr>
      <w:sz w:val="16"/>
      <w:szCs w:val="16"/>
      <w:lang w:val="x-none" w:eastAsia="x-none"/>
    </w:rPr>
  </w:style>
  <w:style w:type="character" w:customStyle="1" w:styleId="30">
    <w:name w:val="Основной текст 3 Знак"/>
    <w:basedOn w:val="a0"/>
    <w:link w:val="3"/>
    <w:rsid w:val="008F05B7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b">
    <w:name w:val="Plain Text"/>
    <w:basedOn w:val="a"/>
    <w:link w:val="ac"/>
    <w:rsid w:val="008F05B7"/>
    <w:pPr>
      <w:widowControl w:val="0"/>
    </w:pPr>
    <w:rPr>
      <w:rFonts w:ascii="Courier New" w:hAnsi="Courier New"/>
      <w:sz w:val="20"/>
      <w:szCs w:val="20"/>
      <w:lang w:val="x-none" w:eastAsia="x-none"/>
    </w:rPr>
  </w:style>
  <w:style w:type="character" w:customStyle="1" w:styleId="ac">
    <w:name w:val="Текст Знак"/>
    <w:basedOn w:val="a0"/>
    <w:link w:val="ab"/>
    <w:rsid w:val="008F05B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d">
    <w:name w:val="Balloon Text"/>
    <w:basedOn w:val="a"/>
    <w:link w:val="ae"/>
    <w:uiPriority w:val="99"/>
    <w:semiHidden/>
    <w:unhideWhenUsed/>
    <w:rsid w:val="008F05B7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8F05B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5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Знак,Обычный (Web)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 Знак Знак1"/>
    <w:basedOn w:val="a"/>
    <w:link w:val="a4"/>
    <w:uiPriority w:val="99"/>
    <w:qFormat/>
    <w:rsid w:val="008F05B7"/>
    <w:pPr>
      <w:spacing w:before="100" w:beforeAutospacing="1" w:after="100" w:afterAutospacing="1"/>
    </w:pPr>
    <w:rPr>
      <w:lang w:val="x-none" w:eastAsia="x-none"/>
    </w:rPr>
  </w:style>
  <w:style w:type="paragraph" w:styleId="a5">
    <w:name w:val="List Paragraph"/>
    <w:basedOn w:val="a"/>
    <w:uiPriority w:val="34"/>
    <w:qFormat/>
    <w:rsid w:val="008F05B7"/>
    <w:pPr>
      <w:ind w:left="720"/>
      <w:contextualSpacing/>
    </w:pPr>
  </w:style>
  <w:style w:type="paragraph" w:customStyle="1" w:styleId="western">
    <w:name w:val="western"/>
    <w:basedOn w:val="a"/>
    <w:rsid w:val="008F05B7"/>
    <w:pPr>
      <w:spacing w:before="100" w:beforeAutospacing="1" w:after="100" w:afterAutospacing="1"/>
    </w:pPr>
  </w:style>
  <w:style w:type="character" w:customStyle="1" w:styleId="a4">
    <w:name w:val="Обычный (веб) Знак"/>
    <w:aliases w:val="Знак Знак,Обычный (Web)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, Знак Знак1 Знак"/>
    <w:link w:val="a3"/>
    <w:uiPriority w:val="99"/>
    <w:rsid w:val="008F05B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6">
    <w:name w:val="Основной текст доклад"/>
    <w:rsid w:val="008F05B7"/>
    <w:pPr>
      <w:spacing w:before="120" w:after="0" w:line="240" w:lineRule="auto"/>
      <w:ind w:firstLine="720"/>
      <w:jc w:val="both"/>
    </w:pPr>
    <w:rPr>
      <w:rFonts w:ascii="Arial" w:eastAsia="Times New Roman" w:hAnsi="Arial" w:cs="Times New Roman"/>
      <w:szCs w:val="20"/>
      <w:lang w:eastAsia="ru-RU"/>
    </w:rPr>
  </w:style>
  <w:style w:type="paragraph" w:styleId="a7">
    <w:name w:val="Title"/>
    <w:basedOn w:val="a"/>
    <w:link w:val="a8"/>
    <w:qFormat/>
    <w:rsid w:val="008F05B7"/>
    <w:pPr>
      <w:jc w:val="center"/>
    </w:pPr>
    <w:rPr>
      <w:sz w:val="28"/>
      <w:szCs w:val="28"/>
      <w:lang w:val="x-none" w:eastAsia="x-none"/>
    </w:rPr>
  </w:style>
  <w:style w:type="character" w:customStyle="1" w:styleId="a8">
    <w:name w:val="Название Знак"/>
    <w:basedOn w:val="a0"/>
    <w:link w:val="a7"/>
    <w:rsid w:val="008F05B7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9">
    <w:name w:val="Body Text"/>
    <w:basedOn w:val="a"/>
    <w:link w:val="aa"/>
    <w:rsid w:val="008F05B7"/>
    <w:rPr>
      <w:sz w:val="28"/>
      <w:szCs w:val="20"/>
      <w:lang w:val="x-none" w:eastAsia="x-none"/>
    </w:rPr>
  </w:style>
  <w:style w:type="character" w:customStyle="1" w:styleId="aa">
    <w:name w:val="Основной текст Знак"/>
    <w:basedOn w:val="a0"/>
    <w:link w:val="a9"/>
    <w:rsid w:val="008F05B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styleId="3">
    <w:name w:val="Body Text 3"/>
    <w:basedOn w:val="a"/>
    <w:link w:val="30"/>
    <w:rsid w:val="008F05B7"/>
    <w:pPr>
      <w:spacing w:after="120"/>
    </w:pPr>
    <w:rPr>
      <w:sz w:val="16"/>
      <w:szCs w:val="16"/>
      <w:lang w:val="x-none" w:eastAsia="x-none"/>
    </w:rPr>
  </w:style>
  <w:style w:type="character" w:customStyle="1" w:styleId="30">
    <w:name w:val="Основной текст 3 Знак"/>
    <w:basedOn w:val="a0"/>
    <w:link w:val="3"/>
    <w:rsid w:val="008F05B7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b">
    <w:name w:val="Plain Text"/>
    <w:basedOn w:val="a"/>
    <w:link w:val="ac"/>
    <w:rsid w:val="008F05B7"/>
    <w:pPr>
      <w:widowControl w:val="0"/>
    </w:pPr>
    <w:rPr>
      <w:rFonts w:ascii="Courier New" w:hAnsi="Courier New"/>
      <w:sz w:val="20"/>
      <w:szCs w:val="20"/>
      <w:lang w:val="x-none" w:eastAsia="x-none"/>
    </w:rPr>
  </w:style>
  <w:style w:type="character" w:customStyle="1" w:styleId="ac">
    <w:name w:val="Текст Знак"/>
    <w:basedOn w:val="a0"/>
    <w:link w:val="ab"/>
    <w:rsid w:val="008F05B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d">
    <w:name w:val="Balloon Text"/>
    <w:basedOn w:val="a"/>
    <w:link w:val="ae"/>
    <w:uiPriority w:val="99"/>
    <w:semiHidden/>
    <w:unhideWhenUsed/>
    <w:rsid w:val="008F05B7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8F05B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2.xml"/><Relationship Id="rId13" Type="http://schemas.openxmlformats.org/officeDocument/2006/relationships/image" Target="media/image3.emf"/><Relationship Id="rId18" Type="http://schemas.openxmlformats.org/officeDocument/2006/relationships/image" Target="media/image6.emf"/><Relationship Id="rId3" Type="http://schemas.microsoft.com/office/2007/relationships/stylesWithEffects" Target="stylesWithEffects.xml"/><Relationship Id="rId21" Type="http://schemas.openxmlformats.org/officeDocument/2006/relationships/package" Target="embeddings/______Microsoft_PowerPoint9.sldx"/><Relationship Id="rId7" Type="http://schemas.openxmlformats.org/officeDocument/2006/relationships/chart" Target="charts/chart1.xml"/><Relationship Id="rId12" Type="http://schemas.openxmlformats.org/officeDocument/2006/relationships/package" Target="embeddings/______Microsoft_PowerPoint5.sldx"/><Relationship Id="rId17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7.sldx"/><Relationship Id="rId20" Type="http://schemas.openxmlformats.org/officeDocument/2006/relationships/image" Target="media/image7.w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2.wmf"/><Relationship Id="rId5" Type="http://schemas.openxmlformats.org/officeDocument/2006/relationships/webSettings" Target="webSettings.xml"/><Relationship Id="rId15" Type="http://schemas.openxmlformats.org/officeDocument/2006/relationships/image" Target="media/image4.wmf"/><Relationship Id="rId23" Type="http://schemas.openxmlformats.org/officeDocument/2006/relationships/theme" Target="theme/theme1.xml"/><Relationship Id="rId10" Type="http://schemas.openxmlformats.org/officeDocument/2006/relationships/chart" Target="charts/chart4.xml"/><Relationship Id="rId19" Type="http://schemas.openxmlformats.org/officeDocument/2006/relationships/package" Target="embeddings/______Microsoft_PowerPoint8.sldx"/><Relationship Id="rId4" Type="http://schemas.openxmlformats.org/officeDocument/2006/relationships/settings" Target="settings.xml"/><Relationship Id="rId9" Type="http://schemas.openxmlformats.org/officeDocument/2006/relationships/chart" Target="charts/chart3.xml"/><Relationship Id="rId14" Type="http://schemas.openxmlformats.org/officeDocument/2006/relationships/package" Target="embeddings/______Microsoft_PowerPoint6.sldx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852686308492201E-2"/>
          <c:y val="0.23529411764705882"/>
          <c:w val="0.53206239168110914"/>
          <c:h val="0.4221453287197231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bubble3D val="0"/>
          </c:dPt>
          <c:dPt>
            <c:idx val="1"/>
            <c:bubble3D val="0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Sheet1!$B$1:$D$1</c:f>
              <c:strCache>
                <c:ptCount val="3"/>
                <c:pt idx="0">
                  <c:v>Продукция в хозяйствах населения</c:v>
                </c:pt>
                <c:pt idx="1">
                  <c:v>Продукция крестьянских (фермерских) хозяйств</c:v>
                </c:pt>
                <c:pt idx="2">
                  <c:v>Продукция сельскохозяйственных организаций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43</c:v>
                </c:pt>
                <c:pt idx="1">
                  <c:v>30.1</c:v>
                </c:pt>
                <c:pt idx="2">
                  <c:v>26.9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2045060658578854"/>
          <c:y val="0.14186851211072665"/>
          <c:w val="0.33795493934142112"/>
          <c:h val="0.6470588235294118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2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4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560137457044673E-2"/>
          <c:y val="3.5573122529644272E-2"/>
          <c:w val="0.78522336769759449"/>
          <c:h val="0.80237154150197632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636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noFill/>
              <a:ln w="25271">
                <a:noFill/>
              </a:ln>
            </c:spPr>
            <c:txPr>
              <a:bodyPr/>
              <a:lstStyle/>
              <a:p>
                <a:pPr>
                  <a:defRPr sz="109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Sheet1!$B$1:$H$1</c:f>
              <c:numCache>
                <c:formatCode>General</c:formatCode>
                <c:ptCount val="7"/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</c:numCache>
            </c:numRef>
          </c:cat>
          <c:val>
            <c:numRef>
              <c:f>Sheet1!$B$2:$H$2</c:f>
              <c:numCache>
                <c:formatCode>General</c:formatCode>
                <c:ptCount val="7"/>
                <c:pt idx="2">
                  <c:v>1086</c:v>
                </c:pt>
                <c:pt idx="3">
                  <c:v>986</c:v>
                </c:pt>
                <c:pt idx="4">
                  <c:v>925</c:v>
                </c:pt>
                <c:pt idx="5">
                  <c:v>811.3</c:v>
                </c:pt>
                <c:pt idx="6">
                  <c:v>705.1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17586176"/>
        <c:axId val="117587968"/>
        <c:axId val="0"/>
      </c:bar3DChart>
      <c:catAx>
        <c:axId val="1175861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5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94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175879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17587968"/>
        <c:scaling>
          <c:orientation val="minMax"/>
        </c:scaling>
        <c:delete val="0"/>
        <c:axPos val="l"/>
        <c:majorGridlines>
          <c:spPr>
            <a:ln w="3159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5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94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17586176"/>
        <c:crosses val="autoZero"/>
        <c:crossBetween val="between"/>
      </c:valAx>
      <c:spPr>
        <a:noFill/>
        <a:ln w="25271">
          <a:noFill/>
        </a:ln>
      </c:spPr>
    </c:plotArea>
    <c:legend>
      <c:legendPos val="r"/>
      <c:layout>
        <c:manualLayout>
          <c:xMode val="edge"/>
          <c:yMode val="edge"/>
          <c:x val="0.8797250859106529"/>
          <c:y val="0.45454545454545453"/>
          <c:w val="0.1134020618556701"/>
          <c:h val="9.4861660079051377E-2"/>
        </c:manualLayout>
      </c:layout>
      <c:overlay val="0"/>
      <c:spPr>
        <a:noFill/>
        <a:ln w="3159">
          <a:solidFill>
            <a:srgbClr val="000000"/>
          </a:solidFill>
          <a:prstDash val="solid"/>
        </a:ln>
      </c:spPr>
      <c:txPr>
        <a:bodyPr/>
        <a:lstStyle/>
        <a:p>
          <a:pPr>
            <a:defRPr sz="100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9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Динамика надоя молока на 1 ф.к. </a:t>
            </a:r>
          </a:p>
        </c:rich>
      </c:tx>
      <c:layout>
        <c:manualLayout>
          <c:xMode val="edge"/>
          <c:yMode val="edge"/>
          <c:x val="0.22393162393162394"/>
          <c:y val="1.9021739130434784E-2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4871794871794872"/>
          <c:y val="0.24184782608695651"/>
          <c:w val="0.6957264957264957"/>
          <c:h val="0.60326086956521741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38100">
              <a:solidFill>
                <a:srgbClr val="00800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47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Sheet1!$B$1:$H$1</c:f>
              <c:numCache>
                <c:formatCode>General</c:formatCode>
                <c:ptCount val="7"/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</c:numCache>
            </c:numRef>
          </c:cat>
          <c:val>
            <c:numRef>
              <c:f>Sheet1!$B$2:$H$2</c:f>
              <c:numCache>
                <c:formatCode>General</c:formatCode>
                <c:ptCount val="7"/>
                <c:pt idx="2">
                  <c:v>3315</c:v>
                </c:pt>
                <c:pt idx="3">
                  <c:v>3504</c:v>
                </c:pt>
                <c:pt idx="4">
                  <c:v>3605</c:v>
                </c:pt>
                <c:pt idx="5">
                  <c:v>3650</c:v>
                </c:pt>
                <c:pt idx="6">
                  <c:v>3672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Sheet1!$B$1:$H$1</c:f>
              <c:numCache>
                <c:formatCode>General</c:formatCode>
                <c:ptCount val="7"/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</c:numCache>
            </c:numRef>
          </c:cat>
          <c:val>
            <c:numRef>
              <c:f>Sheet1!$B$3:$H$3</c:f>
              <c:numCache>
                <c:formatCode>General</c:formatCode>
                <c:ptCount val="7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100"/>
        <c:axId val="117629312"/>
        <c:axId val="117630848"/>
      </c:barChart>
      <c:catAx>
        <c:axId val="11762931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7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17630848"/>
        <c:crosses val="autoZero"/>
        <c:auto val="1"/>
        <c:lblAlgn val="ctr"/>
        <c:lblOffset val="100"/>
        <c:tickLblSkip val="2"/>
        <c:tickMarkSkip val="1"/>
        <c:noMultiLvlLbl val="0"/>
      </c:catAx>
      <c:valAx>
        <c:axId val="117630848"/>
        <c:scaling>
          <c:orientation val="minMax"/>
        </c:scaling>
        <c:delete val="0"/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105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кг</a:t>
                </a:r>
              </a:p>
            </c:rich>
          </c:tx>
          <c:layout>
            <c:manualLayout>
              <c:xMode val="edge"/>
              <c:yMode val="edge"/>
              <c:x val="0.88547008547008543"/>
              <c:y val="0.20652173913043478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7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17629312"/>
        <c:crosses val="autoZero"/>
        <c:crossBetween val="between"/>
      </c:valAx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625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Динамика урожайности по с/х предприятиям </a:t>
            </a:r>
          </a:p>
        </c:rich>
      </c:tx>
      <c:layout>
        <c:manualLayout>
          <c:xMode val="edge"/>
          <c:yMode val="edge"/>
          <c:x val="0.14871794871794872"/>
          <c:y val="1.0869565217391304E-2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111111111111111"/>
          <c:y val="0.29347826086956524"/>
          <c:w val="0.77606837606837609"/>
          <c:h val="0.55434782608695654"/>
        </c:manualLayout>
      </c:layout>
      <c:lineChart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ln w="38100">
              <a:solidFill>
                <a:srgbClr val="008000"/>
              </a:solidFill>
              <a:prstDash val="solid"/>
            </a:ln>
          </c:spPr>
          <c:marker>
            <c:symbol val="diamond"/>
            <c:size val="8"/>
            <c:spPr>
              <a:solidFill>
                <a:srgbClr val="000080"/>
              </a:solidFill>
              <a:ln>
                <a:solidFill>
                  <a:srgbClr val="000080"/>
                </a:solidFill>
                <a:prstDash val="solid"/>
              </a:ln>
            </c:spPr>
          </c:marker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47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Sheet1!$B$1:$I$1</c:f>
              <c:numCache>
                <c:formatCode>General</c:formatCode>
                <c:ptCount val="8"/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</c:numCache>
            </c:numRef>
          </c:cat>
          <c:val>
            <c:numRef>
              <c:f>Sheet1!$B$2:$I$2</c:f>
              <c:numCache>
                <c:formatCode>General</c:formatCode>
                <c:ptCount val="8"/>
                <c:pt idx="2">
                  <c:v>20.8</c:v>
                </c:pt>
                <c:pt idx="3">
                  <c:v>20.6</c:v>
                </c:pt>
                <c:pt idx="4">
                  <c:v>20</c:v>
                </c:pt>
                <c:pt idx="5">
                  <c:v>23.2</c:v>
                </c:pt>
                <c:pt idx="6">
                  <c:v>23.4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071744"/>
        <c:axId val="107073536"/>
      </c:lineChart>
      <c:catAx>
        <c:axId val="1070717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7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070735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0707353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105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ц/га</a:t>
                </a:r>
              </a:p>
            </c:rich>
          </c:tx>
          <c:layout>
            <c:manualLayout>
              <c:xMode val="edge"/>
              <c:yMode val="edge"/>
              <c:x val="0.92820512820512824"/>
              <c:y val="0.21195652173913043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7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07071744"/>
        <c:crosses val="autoZero"/>
        <c:crossBetween val="between"/>
      </c:valAx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625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4201</Words>
  <Characters>23950</Characters>
  <Application>Microsoft Office Word</Application>
  <DocSecurity>0</DocSecurity>
  <Lines>199</Lines>
  <Paragraphs>56</Paragraphs>
  <ScaleCrop>false</ScaleCrop>
  <Company/>
  <LinksUpToDate>false</LinksUpToDate>
  <CharactersWithSpaces>28095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2</cp:lastModifiedBy>
  <cp:revision>4</cp:revision>
  <dcterms:created xsi:type="dcterms:W3CDTF">2019-04-26T13:48:00Z</dcterms:created>
  <dcterms:modified xsi:type="dcterms:W3CDTF">2019-04-26T13:59:00Z</dcterms:modified>
</cp:coreProperties>
</file>